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112898" w:rsidRPr="009E09A8" w:rsidRDefault="00112898">
      <w:pPr>
        <w:spacing w:after="0"/>
        <w:ind w:left="120"/>
        <w:rPr>
          <w:lang w:val="ru-RU"/>
        </w:rPr>
      </w:pPr>
      <w:bookmarkStart w:id="0" w:name="block-74640488"/>
    </w:p>
    <w:p w:rsidR="00112898" w:rsidRPr="009E09A8" w:rsidRDefault="004E0FE8">
      <w:pPr>
        <w:rPr>
          <w:lang w:val="ru-RU"/>
        </w:rPr>
        <w:sectPr w:rsidR="00112898" w:rsidRPr="009E09A8">
          <w:pgSz w:w="11906" w:h="16383"/>
          <w:pgMar w:top="1134" w:right="850" w:bottom="1134" w:left="1701" w:header="720" w:footer="720" w:gutter="0"/>
          <w:cols w:space="720"/>
        </w:sectPr>
      </w:pPr>
      <w:r w:rsidRPr="00E239F9">
        <w:rPr>
          <w:noProof/>
          <w:lang w:eastAsia="ru-RU"/>
        </w:rPr>
        <w:drawing>
          <wp:inline distT="0" distB="0" distL="0" distR="0" wp14:anchorId="7282380C" wp14:editId="08AD2311">
            <wp:extent cx="5940425" cy="8176260"/>
            <wp:effectExtent l="0" t="0" r="0" b="0"/>
            <wp:docPr id="1" name="Рисунок 1" descr="C:\Users\Admin\Desktop\2025-2026\ктп\титульники\физическая культура 1 с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Admin\Desktop\2025-2026\ктп\титульники\физическая культура 1 стр.pn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7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12898" w:rsidRPr="009E09A8" w:rsidRDefault="002A3EAB">
      <w:pPr>
        <w:spacing w:after="0" w:line="264" w:lineRule="auto"/>
        <w:ind w:left="120"/>
        <w:jc w:val="both"/>
        <w:rPr>
          <w:lang w:val="ru-RU"/>
        </w:rPr>
      </w:pPr>
      <w:bookmarkStart w:id="1" w:name="block-74640491"/>
      <w:bookmarkEnd w:id="0"/>
      <w:r w:rsidRPr="009E09A8">
        <w:rPr>
          <w:rFonts w:ascii="Times New Roman" w:hAnsi="Times New Roman"/>
          <w:b/>
          <w:color w:val="000000"/>
          <w:sz w:val="28"/>
          <w:lang w:val="ru-RU"/>
        </w:rPr>
        <w:lastRenderedPageBreak/>
        <w:t>ПОЯСНИТЕЛЬНАЯ ЗАПИСКА</w:t>
      </w:r>
    </w:p>
    <w:p w:rsidR="00112898" w:rsidRPr="009E09A8" w:rsidRDefault="00112898">
      <w:pPr>
        <w:spacing w:after="0" w:line="264" w:lineRule="auto"/>
        <w:ind w:left="120"/>
        <w:jc w:val="both"/>
        <w:rPr>
          <w:lang w:val="ru-RU"/>
        </w:rPr>
      </w:pP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Программа по физической культуре на уровне начального общего образования составлена на основе требований к результатам освоения основной образовательной программы начального общего образования ФГОС НОО, а также ориентирована на целевые приоритеты духовно-нравственного развития, воспитания и социализации обучающихся, сформулированные в федеральной рабочей программе воспитания.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При создании программы по физической культуре учитывались потребности современного российского общества в воспитании здорового поколения, государственная политика с национальными целями увеличения продолжительности жизни граждан России и научная теория физической культуры, представляющая закономерности двигательной деятельности человека. Здоровье закладывается в детстве, и качественное образование в части физического воспитания, физической культуры детей дошкольного и начального возраста определяет образ жизни на многие годы.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Основными составляющими в классификации физических упражнений по признаку исторически сложившихся систем физического воспитания являются гимнастика, игры, туризм, спорт. 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По данной классификации физические упражнения делятся на четыре группы: гимнастические упражнения, характеризующиеся многообразием искусственно созданных движений и действий, эффективность которых оценивается избирательностью воздействия на строение и функции организма, а также правильностью, красотой и координационной сложностью всех движений, игровые упражнения, состоящие из естественных видов действий (бега, бросков и других), которые выполняются в разнообразных вариантах в соответствии с изменяющейся игровой ситуацией и оцениваются по эффективности влияния на организм в целом и по конечному результату действия, туристические физические упражнения, включающие ходьбу, бег, прыжки, преодоление препятствий, ходьбу на лыжах, езду на велосипеде, греблю в естественных природных условиях, эффективность которых оценивается комплексным воздействием на организм и результативностью преодоления расстояния и препятствий на местности, спортивные упражнения объединяют ту группу действий, исполнение которых искусственно стандартизировано в соответствии с Единой всесоюзной спортивной классификацией и является предметом специализации для достижения максимальных спортивных результатов.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Основные предметные результаты по учебному предмету «Физическая культура» в соответствии с ФГОС НОО должны обеспечивать умение использовать основные гимнастические упражнения для формирования и </w:t>
      </w: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укрепления здоровья, физического развития, физического совершенствования, повышения физической и умственной работоспособности.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В программе по физической культуре отведено особое место упражнениям основной гимнастики и играм с использованием гимнастических упражнений. Овладение жизненно важными навыками гимнастики позволяет решить задачу овладения жизненно важными навыками плавания. Программа по физической культуре включает упражнения для развития гибкости и координации, эффективность развития которых приходится на возрастной период начального общего образования. Целенаправленные физические упражнения позволяют избирательно и значительно их развить.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Программа по физической культуре обеспечивает сформированность общих представлений о физической культуре и спорте, физической активности, физических качествах, жизненно важных прикладных умениях и навыках, основных физических упражнениях (гимнастических, игровых, туристических и спортивных).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Освоение программы по физической культуре обеспечивает выполнение обучающимися нормативов Всероссийского физкультурно-спортивного комплекса «Готов к труду и обороне» (далее – ГТО) и другие предметные результаты ФГОС НОО, а также позволяет решить воспитательные задачи, изложенные в федеральной рабочей программе воспитания. 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Согласно своему назначению программа по физической культуре является ориентиром для составления рабочих программ образовательных организаций: она дает представление о целях, общей стратегии обучения, воспитания и развития обучающихся по физической культуре, устанавливает обязательное предметное содержание, предусматривает распределение его по классам и структурирование по разделам и темам курса, определяет количественные и качественные характеристики содержания, дает распределение тематических разделов и рекомендуемую последовательность их изучения с учетом межпредметных и внутрипредметных связей, логики учебного процесса, возрастных особенностей обучающихся, определяет возможности предмета для реализации требований к результатам освоения основной образовательной программы начального общего образования, а также требований к результатам обучения физической культуре.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В программе по физической культуре нашли свое отражение условия Концепции преподавания учебного предмета «Физическая культура» в образовательных организациях Российской Федерации, реализующих основные общеобразовательные программы.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Предметом обучения физической культуре на уровне начального общего образования является двигательная деятельность человека с общеразвивающей направленностью с использованием основных направлений физической культуры в классификации физических упражнений по признаку исторически сложившихся систем: гимнастика, игры, туризм, спорт – и упражнений по преимущественной целевой направленности их использования с учетом сенситивных периодов развития обучающихся начального общего образования. В процессе овладения этой деятельностью формируется костно-мышечная система, укрепляется здоровье, совершенствуются физические качества, осваиваются необходимые двигательные действия, активно развиваются мышление, творчество и самостоятельность.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Физическая культура обладает широкими возможностями в использовании форм, средств и методов обучения. Существенным компонентом содержания программы по физической культуре является физическое воспитание граждан Российской Федерации. 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Программа по физической культуре основана на системе научных знаний о человеке, сущности физической культуры, общих закономерностях ее функционирования и использования с целью всестороннего развития людей и направлена на формирование основ знаний в области физической культуры, культуры движений, воспитание устойчивых навыков выполнения основных двигательных действий, укрепление здоровья.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В программе по физической культуре учтены приоритеты в обучении на уровне начального образования, изложенные в Концепции модернизации преподавания учебного предмета «Физическая культура» в образовательных организациях Российской Федерации, которые нашли отражение в содержании программы по физической культуре в части получения знаний и умений выполнения базовых упражнений гимнастики для правильного формирования опорно-двигательного аппарата, развития гибкости, координации, моторики, получения эмоционального удовлетворения от выполнения физических упражнений в игровой деятельности.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Программа по физической культуре обеспечивает создание условий для высокого качества преподавания физической культуры на уровне начального общего образования, выполнение требований, определенных статьей 41 Федерального закона «Об образовании в Российской Федерации» от 29 декабря 2012 г. </w:t>
      </w:r>
      <w:r>
        <w:rPr>
          <w:rFonts w:ascii="Times New Roman" w:hAnsi="Times New Roman"/>
          <w:color w:val="000000"/>
          <w:sz w:val="28"/>
        </w:rPr>
        <w:t>N</w:t>
      </w:r>
      <w:r w:rsidRPr="009E09A8">
        <w:rPr>
          <w:rFonts w:ascii="Times New Roman" w:hAnsi="Times New Roman"/>
          <w:color w:val="000000"/>
          <w:sz w:val="28"/>
          <w:lang w:val="ru-RU"/>
        </w:rPr>
        <w:t xml:space="preserve"> 273-ФЗ, включая определение оптимальной учебной нагрузки, режима учебных занятий, создание условий для профилактики заболеваний и оздоровления обучающихся, способствует решению задач, определенных в стратегии развития физической культуры и спорта в </w:t>
      </w: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Российской Федерации на период до 2030 г. и межотраслевой программы развития школьного спорта до 2024 г., направлена на достижение национальных целей развития Российской Федерации: сохранение населения, здоровья и благополучия людей, создание возможностей для самореализации и развития талантов.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Программа по физической культуре разработана в соответствии с требованиями ФГОС НОО.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В основе программы по физической культуре лежат представления об уникальности личности каждого обучающегося, индивидуальных возможностях каждого обучающегося и ученического сообщества в целом, профессиональных качествах учителей и управленческих команд системы образования, создающих условия для максимально полного обеспечения образовательных возможностей обучающихся в рамках единого образовательного пространства Российской Федерации.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Ценностные ориентиры содержания программы по физической культуре направлены на воспитание творческих, компетентных и успешных граждан России, способных к активной самореализации в личной, общественной и профессиональной деятельности. Обучение по программе по физической культуре позволяет формировать у обучающихся установку на формирование, сохранение и укрепление здоровья, освоить умения, навыки ведения здорового и безопасного образа жизни, выполнить нормы ГТО.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Содержание программы по физической культуре направлено на эффективное развитие физических качеств и способностей обучающихся, на воспитание личностных качеств, включающих в себя готовность и способность к саморазвитию, самооценке, рефлексии, анализу, формирует творческое нестандартное мышление, инициативность, целеустремленность, воспитывает этические чувства доброжелательности и эмоционально-нравственной отзывчивости, понимания и сопереживания чувствам других людей, учит взаимодействовать с окружающими людьми и работать в команде, проявлять лидерские качества.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Содержание программы по физической культуре строится на принципах личностно-ориентированной, личностно-развивающей педагогики, которая определяет повышение внимания к культуре физического развития, ориентации физкультурно-спортивной деятельности на решение задач развития культуры движения, физическое воспитание.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Важное значение в освоении программы по физической культуре уделено играм и игровым заданиям как простейшей форме физкультурно-спортивной деятельности. В программе по физической культуре используются сюжетные и импровизационно-творческие подвижные игры, рефлексивно-метафорические игры, игры на основе интеграции </w:t>
      </w: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интеллектуального и двигательного компонентов. Игры повышают интерес к занятиям физической культурой, а также содействуют духовно-нравственному воспитанию обучающихся. Для ознакомления с видами спорта в программе по физической культуре используются спортивные эстафеты, спортивные упражнения и спортивные игровые задания. Для ознакомления с туристическими спортивными упражнениями в программе по физической культуре используются туристические спортивные игры. Содержание программы по физической культуре обеспечивает достаточный объем практико-ориентированных знаний и умений.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В соответствии с ФГОС НОО содержание программы по физической культуре состоит из следующих компонентов: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знания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о физической культуре (информационный компонент деятельности);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способы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физкультурной деятельности (операциональный компонент деятельности);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физическое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совершенствование (мотивационно-процессуальный компонент деятельности), которое подразделяется на физкультурно-оздоровительную и спортивно-оздоровительную деятельность.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Концепция программы по физической культуре основана на следующих принципах: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Принцип систематичности и последовательности предполагает регулярность занятий и систему чередования нагрузок с отдыхом, а также определенную последовательность занятий и взаимосвязь между различными сторонами их содержания. Учебный материал программы по физической культуре должен быть разделен на логически завершенные части, теоретическая база знаний подкрепляется практическими навыками. Особое внимание в программе по физической культуре уделяется повторяемости. Повторяются не только отдельные физические упражнения, но и последовательность их в занятиях. Также повторяется в определенных чертах и последовательность самих занятий на протяжении недельных, месячных и других циклов. Принцип систематичности и последовательности повышает эффективность динамики развития основных физических качеств обучающихся с учетом их сенситивного периода развития: гибкости, координации, быстроты.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Принципы непрерывности и цикличности выражают основные закономерности построения занятий в физическом воспитании. Они обеспечивают преемственность между занятиями, частоту и суммарную протяженность их во времени. Кроме того, принцип непрерывности тесно связан с принципом системного чередования нагрузок и отдыха. Принцип цикличности заключается в повторяющейся последовательности занятий, что </w:t>
      </w: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обеспечивает повышение тренированности, улучшает физическую подготовленность обучающегося.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Принцип возрастного соответствия направлений физического воспитания заключается в том, что программа по физической культуре учитывает возрастные и индивидуальные особенности обучающихся, что способствует гармоничному формированию двигательных умений и навыков.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Принцип наглядности </w:t>
      </w: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предполагает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как широкое использование зрительных ощущений, восприятия образов, так и постоянную опору на свидетельства всех других органов чувств, благодаря которым достигается непосредственный эффект от содержания программы по физической культуре. В процессе физического воспитания наглядность играет особенно важную роль, поскольку деятельность обучающихся носит в основном практический характер и имеет одной из своих специальных задач всестороннее развитие органов чувств.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Принцип доступности и индивидуализации означает требование оптимального соответствия задач, средств и методов физического воспитания возможностям обучающихся. При реализации принципа доступности учитывается готовность обучающихся к освоению материала, выполнению той или иной физической нагрузки и определяется мера доступности задания. Готовность к выполнению заданий зависит от уровня физического и интеллектуального развития, а также от их субъективной установки, выражающейся в преднамеренном, целеустремленном и волевом поведении обучающихся.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Принцип осознанности и активности предполагает осмысленное отношение обучающихся к выполнению физических упражнений, осознание и последовательность техники выполнения упражнений (комплексов упражнений), техники дыхания, дозированности объема и интенсивности выполнения упражнений в соответствии с возможностями. Осознавая оздоровительное воздействие физических упражнений на организм, обучающиеся учатся самостоятельно и творчески решать двигательные задачи.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Принцип динамичности выражает общую тенденцию требований, предъявляемых к обучающимся в соответствии с программой по физической культуре, которая заключается в постановке и выполнении все более трудных новых заданий, в постепенном нарастании объема и интенсивности и связанных с ними нагрузок. Программой по физической культуре предусмотрено регулярное обновление заданий с общей тенденцией к росту физических нагрузок.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Принцип вариативности предполагает многообразие и гибкость используемых в программе по физической культуре форм, средств и методов обучения в зависимости от физического развития, индивидуальных </w:t>
      </w: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особенностей и функциональных возможностей обучающихся, которые описаны в программе по физической культуре. Соблюдение этих принципов позволит обучающимся достичь наиболее эффективных результатов.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программы по физической культуре предполагает соблюдение главных педагогических правил: от известного к неизвестному, от легкого к трудному, от простого к сложному. Планирование учебного материала рекомендуется в соответствии с постепенным освоением теоретических знаний, практических умений и навыков в учебной и самостоятельной физкультурной, оздоровительной деятельности.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В основе программы по физической культуре лежит системно-деятельностный подход, целью которого является формирование у обучающихся полного представления о возможностях физической культуры. В содержании программы по физической культуре учитывается взаимосвязь изучаемых явлений и процессов, что позволит успешно достигнуть планируемых результатов – предметных, метапредметных и личностных.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Цели изучения учебного предмета «Физическая культура» – формирование разносторонне физически развитой личности, способной активно использовать ценности физической культуры для укрепления и длительного сохранения собственного здоровья, оптимизации трудовой деятельности и организации активного отдыха.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Цели и задачи программы по физической культуре обеспечивают результаты освоения основной образовательной программы начального общего образования по учебному предмету «Физическая культура» в соответствии с ФГОС НОО.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К направлению первостепенной значимости при реализации образовательных функций физической культуры традиционно относят формирование знаний основ физической культуры как науки области знаний о человеке, прикладных умениях и навыках, основанных на физических упражнениях для формирования и укрепления здоровья, физического развития и физического совершенствования, повышения физической и умственной работоспособности, и как одного из основных компонентов общей культуры человека.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Используемые в образовательной деятельности технологии программы по физической культуре позволяют решать преемственно комплекс основных задач физической культуры на всех уровнях общего образования.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В содержании программы по физической культуре учтены основные направления развития познавательной активности человека, включая знания о природе (медико-биологические основы деятельности), знания о человеке (психолого-педагогические основы деятельности), знания об обществе (историко-социологические основы деятельности).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Задача физической культуры состоит в формировании системы физкультурных знаний, жизненно важных прикладных умений и навыков, основанных на физических упражнениях для укрепления здоровья (физического, социального и психологического), освоении упражнений основной гимнастики, плавания как жизненно важных навыков человека, овладение умениями организовывать здоровьесберегающую жизнедеятельность (например, распорядок дня, утренняя гимнастика, гимнастические минутки, подвижные и общеразвивающие игры), умении применять правила безопасности при выполнении физических упражнений и различных форм двигательной деятельности и, как результат, – физическое воспитание, формирование здоровья и здорового образа жизни.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Наряду с этим программа по физической культуре обеспечивает: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единство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образовательного пространства на территории Российской Федерации с целью реализации равных возможностей получения качественного начального общего образования;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преемственность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основных образовательных программ по физической культуре дошкольного, начального общего и основного общего образования;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возможности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формирования индивидуального подхода и различного уровня сложности с учетом образовательных потребностей и способностей обучающихся (включая одаренных детей, детей с ограниченными возможностями здоровья);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государственные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гарантии качества начального общего образования, личностного развития обучающихся;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овладение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современными технологическими средствами в ходе обучения и в повседневной жизни, освоение цифровых образовательных сред для проверки и приобретения знаний, расширения возможностей личного образовательного маршрута;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формирование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 обучающихся знаний о месте физической культуры и спорта в национальной стратегии развития России, их исторической роли, вкладе спортсменов России в мировое спортивное наследие;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освоение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обучающимися технологий командной работы на основе личного вклада каждого в решение общих задач, осознания личной ответственности, объективной оценки своих и командных возможностей.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Приоритет индивидуального подхода в обучении позволяет обучающимся осваивать программу по физической культуре в соответствии с возможностями каждого.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Универсальными компетенциями обучающихся на этапе начального образования по программе по физической культуре являются: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умение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организовывать собственную деятельность, выбирать и использовать средства физической культуры для достижения цели динамики личного физического развития и физического совершенствования;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умение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активно включаться в коллективную деятельность, взаимодействовать со сверстниками в достижении общих целей, проявлять лидерские качества в соревновательной деятельности, работоспособность в учебно-тренировочном процессе, взаимопомощь при изучении и выполнении физических упражнений;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умение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доносить информацию в доступной, яркой, эмоциональной форме в процессе общения и взаимодействия со сверстниками и взрослыми людьми, в том числе при передаче информации на заданную тему, по общим сведениям теории физической культуры, методикам выполнения физических упражнений, правилам проведения общеразвивающих подвижных игр и игровых заданий;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умение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работать над ошибками, в том числе при выполнении физических упражнений, слышать замечания и рекомендации педагога, концентрироваться при практическом выполнении заданий, ставить перед собой задачи гармоничного физического развития.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 Общее число часов, рекомендованных для изучения физической культуры – 405 часов: в 1 классе – 99 часов (3 часа в неделю), во 2 классе – 102 часа (3 часа в неделю), в 3 классе – 102 часа (3 часа в неделю), в 4 классе – 102 часа (3 часа в неделю).</w:t>
      </w:r>
      <w:r w:rsidRPr="009E09A8">
        <w:rPr>
          <w:sz w:val="28"/>
          <w:lang w:val="ru-RU"/>
        </w:rPr>
        <w:br/>
      </w:r>
      <w:r w:rsidRPr="009E09A8">
        <w:rPr>
          <w:sz w:val="28"/>
          <w:lang w:val="ru-RU"/>
        </w:rPr>
        <w:br/>
      </w:r>
      <w:r w:rsidRPr="009E09A8">
        <w:rPr>
          <w:rFonts w:ascii="Times New Roman" w:hAnsi="Times New Roman"/>
          <w:color w:val="000000"/>
          <w:sz w:val="28"/>
          <w:lang w:val="ru-RU"/>
        </w:rPr>
        <w:t xml:space="preserve"> Общее число часов, рекомендованных для изучения физической культуры по варианту № 1 федерального учебного плана, – 303 часа: в 1 классе – 99 часов (3 часа в неделю), во 2 классе – 68 часов (2 часа в неделю), в 3 классе – 68 часов (2 часа в неделю), в 4 классе – 68 часов (2 часа в неделю).</w:t>
      </w:r>
      <w:r w:rsidRPr="009E09A8">
        <w:rPr>
          <w:sz w:val="28"/>
          <w:lang w:val="ru-RU"/>
        </w:rPr>
        <w:br/>
      </w:r>
      <w:r w:rsidRPr="009E09A8">
        <w:rPr>
          <w:sz w:val="28"/>
          <w:lang w:val="ru-RU"/>
        </w:rPr>
        <w:br/>
      </w:r>
      <w:r w:rsidRPr="009E09A8">
        <w:rPr>
          <w:rFonts w:ascii="Times New Roman" w:hAnsi="Times New Roman"/>
          <w:color w:val="000000"/>
          <w:sz w:val="28"/>
          <w:lang w:val="ru-RU"/>
        </w:rPr>
        <w:t xml:space="preserve"> Общее число часов, рекомендованных для изучения физической культуры по вариантам </w:t>
      </w:r>
      <w:r>
        <w:rPr>
          <w:rFonts w:ascii="Times New Roman" w:hAnsi="Times New Roman"/>
          <w:color w:val="000000"/>
          <w:sz w:val="28"/>
        </w:rPr>
        <w:t>NN</w:t>
      </w:r>
      <w:r w:rsidRPr="009E09A8">
        <w:rPr>
          <w:rFonts w:ascii="Times New Roman" w:hAnsi="Times New Roman"/>
          <w:color w:val="000000"/>
          <w:sz w:val="28"/>
          <w:lang w:val="ru-RU"/>
        </w:rPr>
        <w:t xml:space="preserve"> 2, 3 – 5 федерального учебного плана, – 270 часов: в 1 классе – 66 часов (2 часа в неделю), во 2 классе – 68 часов (2 часа в неделю), в 3 классе – 68 часов (2 часа в неделю), в 4 классе – 68 часов (2 часа в неделю).</w:t>
      </w:r>
      <w:r w:rsidRPr="009E09A8">
        <w:rPr>
          <w:sz w:val="28"/>
          <w:lang w:val="ru-RU"/>
        </w:rPr>
        <w:br/>
      </w:r>
      <w:r w:rsidRPr="009E09A8">
        <w:rPr>
          <w:sz w:val="28"/>
          <w:lang w:val="ru-RU"/>
        </w:rPr>
        <w:br/>
      </w:r>
      <w:bookmarkStart w:id="2" w:name="11af086b-6fea-469c-9308-903dc369ac6e"/>
      <w:r w:rsidRPr="009E09A8">
        <w:rPr>
          <w:rFonts w:ascii="Times New Roman" w:hAnsi="Times New Roman"/>
          <w:color w:val="000000"/>
          <w:sz w:val="28"/>
          <w:lang w:val="ru-RU"/>
        </w:rPr>
        <w:t xml:space="preserve"> При планировании учебного материала по программе по физической культуре рекомендуется реализовывать на уроках физической культуры учебный план: для всех классов начального общего образования в объеме не менее 70% учебных часов должно быть отведено на выполнение физических упражнений.</w:t>
      </w:r>
      <w:bookmarkEnd w:id="2"/>
    </w:p>
    <w:p w:rsidR="00112898" w:rsidRPr="009E09A8" w:rsidRDefault="00112898">
      <w:pPr>
        <w:spacing w:after="0" w:line="264" w:lineRule="auto"/>
        <w:ind w:left="120"/>
        <w:jc w:val="both"/>
        <w:rPr>
          <w:lang w:val="ru-RU"/>
        </w:rPr>
      </w:pPr>
    </w:p>
    <w:p w:rsidR="00112898" w:rsidRPr="009E09A8" w:rsidRDefault="00112898">
      <w:pPr>
        <w:spacing w:after="0" w:line="264" w:lineRule="auto"/>
        <w:ind w:left="120"/>
        <w:jc w:val="both"/>
        <w:rPr>
          <w:lang w:val="ru-RU"/>
        </w:rPr>
      </w:pPr>
    </w:p>
    <w:p w:rsidR="00112898" w:rsidRPr="009E09A8" w:rsidRDefault="00112898">
      <w:pPr>
        <w:rPr>
          <w:lang w:val="ru-RU"/>
        </w:rPr>
        <w:sectPr w:rsidR="00112898" w:rsidRPr="009E09A8">
          <w:pgSz w:w="11906" w:h="16383"/>
          <w:pgMar w:top="1134" w:right="850" w:bottom="1134" w:left="1701" w:header="720" w:footer="720" w:gutter="0"/>
          <w:cols w:space="720"/>
        </w:sectPr>
      </w:pPr>
    </w:p>
    <w:p w:rsidR="00112898" w:rsidRPr="009E09A8" w:rsidRDefault="002A3EAB">
      <w:pPr>
        <w:spacing w:after="0" w:line="264" w:lineRule="auto"/>
        <w:ind w:left="120"/>
        <w:jc w:val="both"/>
        <w:rPr>
          <w:lang w:val="ru-RU"/>
        </w:rPr>
      </w:pPr>
      <w:bookmarkStart w:id="3" w:name="block-74640489"/>
      <w:bookmarkEnd w:id="1"/>
      <w:r w:rsidRPr="009E09A8">
        <w:rPr>
          <w:rFonts w:ascii="Times New Roman" w:hAnsi="Times New Roman"/>
          <w:b/>
          <w:color w:val="000000"/>
          <w:sz w:val="28"/>
          <w:lang w:val="ru-RU"/>
        </w:rPr>
        <w:lastRenderedPageBreak/>
        <w:t>СОДЕРЖАНИЕ УЧЕБНОГО ПРЕДМЕТА</w:t>
      </w:r>
    </w:p>
    <w:p w:rsidR="00112898" w:rsidRPr="009E09A8" w:rsidRDefault="00112898">
      <w:pPr>
        <w:spacing w:after="0" w:line="264" w:lineRule="auto"/>
        <w:ind w:left="120"/>
        <w:jc w:val="both"/>
        <w:rPr>
          <w:lang w:val="ru-RU"/>
        </w:rPr>
      </w:pPr>
    </w:p>
    <w:p w:rsidR="00112898" w:rsidRPr="009E09A8" w:rsidRDefault="002A3EAB">
      <w:pPr>
        <w:spacing w:after="0" w:line="257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1 КЛАСС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Физическая культура. Культура движения. Гимнастика. Регулярные занятия физической культурой в рамках учебной и внеурочной деятельности. Основные разделы урока.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Исходные положения в физических упражнениях: стойки, упоры, седы, положения лежа, сидя, у опоры.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Правила поведения на уроках физической культуры. Общие принципы выполнения гимнастических упражнений. Гимнастический шаг. Гимнастический (мягкий) бег. Основные хореографические позиции.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Место для занятий физическими упражнениями. Спортивное оборудование и инвентарь. Одежда для занятий физическими упражнениями. Техника безопасности при выполнении физических упражнений, проведении игр и спортивных эстафет.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Распорядок дня. Личная гигиена. Основные правила личной гигиены.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Самоконтроль. Строевые команды, построение, расчет.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Физические упражнения.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Упражнения по видам разминки.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Общая разминка. Упражнения общей разминки. Влияние выполнения упражнений общей разминки на подготовку мышц тела к выполнению физических упражнений. Освоение техники выполнения упражнений общей разминки с контролем дыхания: приставные шаги вперед на полной стопе (гимнастический шаг), шаги с продвижением вперед на полупальцах и пятках («казачок»), шаги с продвижением вперед на полупальцах с выпрямленными коленями и в полуприседе («жираф»), шаги с продвижением вперед, сочетаемые с отведением рук назад на горизонтальном уровне («конькобежец»). Освоение танцевальных позиций у опоры.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Партерная разминка. Освоение техники выполнения упражнений для формирования и развития опорно-двигательного аппарата: упражнения для формирования стопы, укрепления мышц стопы, развития гибкости и подвижности суставов («лягушонок»), упражнения для растяжки задней поверхности мышц бедра и формирования выворотности стоп («крестик»), упражнения для укрепления мышц ног, увеличения подвижности тазобедренных, коленных и голеностопных суставов («велосипед»).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Упражнения для укрепления мышц тела и развития гибкости позвоночника, упражнения для разогревания методом скручивания мышц спины («веревочка»), упражнения для укрепления мышц спины и увеличения их эластичности («рыбка»), упражнения для развития гибкости позвоночника и плечевого пояса («мост») из положения лежа.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Подводящие упражнения.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Группировка, кувырок в сторону, освоение подводящих упражнений к выполнению продольных и поперечных шпагатов («ящерка»).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Упражнения для развития моторики и координации с гимнастическим предметом.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Удержание скакалки. Вращение кистью руки скакалки, сложенной вчетверо, – перед собой, сложенной вдвое – поочередно в лицевой, боковой плоскостях. Подскоки через скакалку вперед, назад. Прыжки через скакалку вперед, назад. Игровые задания со скакалкой.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Удержание гимнастического мяча. Баланс мяча на ладони, передача мяча из руки в руку. Одиночный отбив мяча от пола. Переброска мяча с ладони на тыльную сторону руки и обратно. Перекат мяча по полу, по рукам. Бросок и ловля мяча. Игровые задания с мячом.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Упражнения для развития координации и развития жизненно важных навыков и умений.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Равновесие – колено вперед попеременно каждой ногой. Равновесие («арабеск») попеременно каждой ногой. Повороты в обе стороны на сорок пять и девяносто градусов. Прыжки толчком с двух ног вперед, назад, с поворотом на сорок пять и девяносто градусов в обе стороны.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танцевальных шагов: «буратино», «ковырялочка», «веревочка».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Бег, сочетаемый с круговыми движениями руками.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Игры и игровые задания, спортивные эстафеты.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Музыкально-сценические игры. Игровые задания. Спортивные эстафеты с мячом, со скакалкой. Спортивные игры с элементами единоборства. 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Организующие команды и приемы.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универсальных умений при выполнении организующих команд.</w:t>
      </w:r>
      <w:bookmarkStart w:id="4" w:name="_Toc101876902"/>
      <w:bookmarkEnd w:id="4"/>
    </w:p>
    <w:p w:rsidR="00112898" w:rsidRPr="009E09A8" w:rsidRDefault="00112898">
      <w:pPr>
        <w:spacing w:after="0" w:line="257" w:lineRule="auto"/>
        <w:ind w:left="120"/>
        <w:jc w:val="both"/>
        <w:rPr>
          <w:lang w:val="ru-RU"/>
        </w:rPr>
      </w:pPr>
    </w:p>
    <w:p w:rsidR="00112898" w:rsidRPr="009E09A8" w:rsidRDefault="002A3EAB">
      <w:pPr>
        <w:spacing w:after="0" w:line="257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2 КЛАСС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Гармоничное физическое развитие. Контрольные измерения массы и длины своего тела. Осанка. Занятия гимнастикой в Древней Греции. Древние Олимпийские игры. Символ победы на Олимпийских играх. Возрождение Олимпийских игр. Современная история Олимпийских игр. Виды гимнастики в спорте и олимпийские гимнастические виды спорта. Всероссийские и международные соревнования. Календарные соревнования.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Упражнения по видам разминки.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Общая разминка. Упражнения общей разминки. Повторение разученных упражнений. Освоение техники выполнения упражнений общей разминки с контролем дыхания: гимнастический бег вперед, назад, приставные шаги на полной стопе вперед с движениями головой в стороны («индюшонок»), шаги в полном приседе («гусиный шаг»), небольшие прыжки в полном приседе </w:t>
      </w: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(«мячик»), шаги с наклоном туловища вперед до касания грудью бедра («цапля»), приставные шаги в сторону с наклонами («качалка»), наклоны туловища вперед, попеременно касаясь прямых ног животом, грудью («складочка»).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Партерная разминка. Повторение и освоение новых упражнений основной гимнастики для формирования и развития опорно-двигательного аппарата, включая: упражнения для формирования стопы, укрепления мышц стопы, развития гибкости и подвижности суставов, упражнения для развития эластичности мышц ног и формирования выворотности стоп, упражнения для укрепления мышц ног, рук, упражнения для увеличения подвижности тазобедренных, коленных и голеностопных суставов.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упражнений для укрепления мышц спины и брюшного пресса («березка»), упражнения для укрепления мышц спины («рыбка», «коробочка»), упражнения для укрепления брюшного пресса («уголок»), упражнения для укрепления мышц спины и увеличения их эластичности («киска»), упражнения для развития гибкости: отведение ноги назад стоя на колене (махи назад) поочередно правой и левой ногой, прямые ноги разведены в стороны, наклоны туловища попеременно к каждой ноге, руки вверх, прижаты к ушам («коромысло»), упражнение для укрепления мышц живота, развития координации, укрепления мышц бедер («неваляшка»).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Разминка у опоры. Освоение упражнений для укрепления голеностопных суставов, развития координации и увеличения эластичности мышц: стоя лицом к гимнастической стенке (колени прямые, туловище и голова прямо, плечи опущены, живот и таз подтянуты, руки в опоре на гимнастической стенке на высоте талии, локти вниз), полуприсед (колени вперед, вместе) – вытянуть колени – подняться на полупальцы – опустить пятки на пол в исходное положение. Наклоны туловища вперед, назад и в сторону в опоре на полной стопе и на носках. Равновесие «пассе» (в сторону, затем вперед) в опоре на стопе и на носках. Равновесие с ногой вперед (горизонтально) и мах вперед горизонтально. Приставные шаги в сторону и повороты. Прыжки: ноги вместе (с прямыми и с согнутыми коленями), разножка на сорок пять и девяносто градусов (вперед и в сторону).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Подводящие упражнения, акробатические упражнения.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упражнений: кувырок вперед, назад, шпагат, колесо, мост из положения сидя, стоя и вставание из положения мост.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Упражнения для развития моторики и координации с гимнастическим предметом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Удержание скакалки. Вращение кистью руки скакалки, сложенной вдвое, перед собой, ловля скакалки. Высокие прыжки вперед через скакалку с двойным махом вперед. Игровые задания со скакалкой.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Бросок мяча в заданную плоскость и ловля мяча. Серия отбивов мяча.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Игровые задания, в том числе с мячом и скакалкой. Спортивные эстафеты с гимнастическим предметом. Спортивные и туристические физические игры и игровые задания.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Комбинации упражнений. Осваиваем соединение изученных упражнений в комбинации.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Пример: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Исходное положение: стоя в </w:t>
      </w:r>
      <w:r>
        <w:rPr>
          <w:rFonts w:ascii="Times New Roman" w:hAnsi="Times New Roman"/>
          <w:color w:val="000000"/>
          <w:sz w:val="28"/>
        </w:rPr>
        <w:t>VI</w:t>
      </w:r>
      <w:r w:rsidRPr="009E09A8">
        <w:rPr>
          <w:rFonts w:ascii="Times New Roman" w:hAnsi="Times New Roman"/>
          <w:color w:val="000000"/>
          <w:sz w:val="28"/>
          <w:lang w:val="ru-RU"/>
        </w:rPr>
        <w:t xml:space="preserve"> позиции ног, колени вытянуты, рука с мячом на ладони вперед (локоть прямой) – бросок мяча в заданную плоскость (на шаг вперед) – шаг вперед с поворотом тела на триста шестьдесят градусов – ловля мяча.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Пример: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Исходное положение: сидя в группировке – кувырок вперед-поворот «казак» – подъем – стойка в </w:t>
      </w:r>
      <w:r>
        <w:rPr>
          <w:rFonts w:ascii="Times New Roman" w:hAnsi="Times New Roman"/>
          <w:color w:val="000000"/>
          <w:sz w:val="28"/>
        </w:rPr>
        <w:t>VI</w:t>
      </w:r>
      <w:r w:rsidRPr="009E09A8">
        <w:rPr>
          <w:rFonts w:ascii="Times New Roman" w:hAnsi="Times New Roman"/>
          <w:color w:val="000000"/>
          <w:sz w:val="28"/>
          <w:lang w:val="ru-RU"/>
        </w:rPr>
        <w:t xml:space="preserve"> позиции, руки опущены.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Упражнения для развития координации и развития жизненно важных навыков и умений.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Плавательная подготовка.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Правила поведения в бассейне. Упражнения ознакомительного плавания: освоение универсальных умений дыхания в воде. Освоение упражнений для формирования навыков плавания: «поплавок», «морская звезда», «лягушонок», «веселый дельфин». Освоение спортивных стилей плавания.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Основная гимнастика.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универсальных умений дыхания во время выполнения гимнастических упражнений.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техники поворотов в обе стороны на сто восемьдесят и триста шестьдесят градусов на одной ноге (попеременно), техники выполнения серии поворотов колено вперед, в сторону, поворот «казак», нога вперед горизонтально. Освоение техники выполнения прыжков толчком с одной ноги вперед, с поворотом на девяносто и сто восемьдесят градусов в обе стороны.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танцевальных шагов: шаги с подскоками (вперед, назад, с поворотом), шаги галопа (в сторону, вперед), а также в сочетании с различными подскоками, элементы русского танца («припадание»), элементы современного танца.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упражнений на развитие силы: сгибание и разгибание рук в упоре лежа на полу.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Игры и игровые задания, спортивные эстафеты.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Ролевые игры и игровые задания с использованием освоенных упражнений и танцевальных шагов. Спортивные эстафеты с мячом, со скакалкой. Спортивные игры. Туристические игры и задания.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Организующие команды и приемы.</w:t>
      </w:r>
    </w:p>
    <w:p w:rsidR="00112898" w:rsidRPr="009E09A8" w:rsidRDefault="002A3EAB">
      <w:pPr>
        <w:spacing w:after="0" w:line="269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универсальных умений при выполнении организующих команд и строевых упражнений: построение и перестроение в одну, две шеренги, стоя на месте, повороты направо и налево, передвижение в колонне по</w:t>
      </w:r>
      <w:bookmarkStart w:id="5" w:name="_Toc101876903"/>
      <w:bookmarkEnd w:id="5"/>
      <w:r w:rsidRPr="009E09A8">
        <w:rPr>
          <w:rFonts w:ascii="Times New Roman" w:hAnsi="Times New Roman"/>
          <w:color w:val="000000"/>
          <w:sz w:val="28"/>
          <w:lang w:val="ru-RU"/>
        </w:rPr>
        <w:t xml:space="preserve"> одному с равномерной скоростью.</w:t>
      </w:r>
    </w:p>
    <w:p w:rsidR="00112898" w:rsidRPr="009E09A8" w:rsidRDefault="00112898">
      <w:pPr>
        <w:spacing w:after="0" w:line="264" w:lineRule="auto"/>
        <w:ind w:left="120"/>
        <w:jc w:val="both"/>
        <w:rPr>
          <w:lang w:val="ru-RU"/>
        </w:rPr>
      </w:pPr>
    </w:p>
    <w:p w:rsidR="00112898" w:rsidRPr="009E09A8" w:rsidRDefault="002A3EAB">
      <w:pPr>
        <w:spacing w:after="0" w:line="264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3 КЛАСС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Нагрузка. Влияние нагрузки на мышцы. Влияние утренней гимнастики и регулярного выполнения физических упражнений на человека. Физические упражнения. Классификация физических упражнений по направлениям. Эффективность развития физических качеств в соответствии с сенситивными периодами развития. Гимнастика и виды гимнастической разминки.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Основные группы мышц человека. Подводящие упражнения к выполнению акробатических упражнений.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Моделирование физической нагрузки при выполнении гимнастических упражнений для развития основных физических качеств.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навыков по самостоятельному ведению общей, партерной разминки и разминки у опоры в группе.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и демонстрация приемов выполнения различных комбинаций гимнастических упражнений с использованием танцевальных шагов, поворотов, прыжков, гимнастических и акробатических упражнений.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Подбор комплекса и демонстрация техники выполнения гимнастических упражнений по преимущественной целевой направленности их использования.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Демонстрация умений построения и перестроения, перемещений различными способами передвижений, включая перекаты, повороты, прыжки, танцевальные шаги.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Организующие команды и приемы.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Выполнение универсальных умений при выполнении организующих команд и строевых упражнений: построение и перестроение в одну, две шеренги, повороты направо и налево, передвижение в колонне по одному с равномерной скоростью.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Спортивно-оздоровительная деятельность.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Овладение техникой выполнения упражнений основной гимнастики, комплексов гимнастических упражнений, подбор и выполнение комплексов физкультминуток, утренней гимнастики.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Овладение техникой выполнения упражнений основной гимнастики на развитие отдельных мышечных групп.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Овладение техникой выполнения упражнений основной гимнастики с учетом особенностей режима работы мышц (динамичные, статичные).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Овладение техникой выполнения серии поворотов и прыжков, в том числе с использованием гимнастических предметов.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Демонстрация универсальных умений: выполнение бросков гимнастического мяча в заданную плоскость пространства одной рукой (попеременно), двумя руками, имитация падения в группировке с кувырками, бег (челночный), метание теннисного мяча в заданную цель, прыжки в высоту, в длину, плавание.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Овладение техникой плавания на дистанцию не менее 25 метров (при наличии материально-технической базы).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правил вида спорта (на выбор), освоение физических упражнений для начальной подготовки по данному виду спорта.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Выполнение заданий в ролевых играх и игровых заданий.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Овладение техникой выполнения строевого шага и походного шага. Шеренги, перестроения и движение в шеренгах. Повороты на месте и в движении.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Различные групповые выступления, в том числе освоение основных условий участия во флешмобах.</w:t>
      </w:r>
      <w:bookmarkStart w:id="6" w:name="_Toc101876904"/>
      <w:bookmarkEnd w:id="6"/>
    </w:p>
    <w:p w:rsidR="00112898" w:rsidRPr="009E09A8" w:rsidRDefault="00112898">
      <w:pPr>
        <w:spacing w:after="0" w:line="257" w:lineRule="auto"/>
        <w:ind w:left="120"/>
        <w:jc w:val="both"/>
        <w:rPr>
          <w:lang w:val="ru-RU"/>
        </w:rPr>
      </w:pPr>
    </w:p>
    <w:p w:rsidR="00112898" w:rsidRPr="009E09A8" w:rsidRDefault="002A3EAB">
      <w:pPr>
        <w:spacing w:after="0" w:line="257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4 КЛАСС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Физическое воспитание и физическое совершенствование. Спорт и гимнастические виды спорта. Принципиальные различия спорта и физической культуры. Ознакомление с видами спорта (на выбор) и правилами проведения соревнований по виду спорта (на выбор).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методов подбора упражнений для физического совершенствования и эффективного развития физических качеств по индивидуальной образовательной траектории, в том числе для утренней гимнастики, увеличения эффективности развития гибкости, координации. Самостоятельное проведение разминки по ее видам.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методов организации и проведения спортивных эстафет, игр и игровых заданий, принципы проведения эстафет при ролевом участии (капитан команды, участник, судья, организатор). Туристическая игровая и спортивная игровая деятельность. Обеспечение индивидуального и коллективного творчества по созданию эстафет, игровых заданий, флешмоба.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Овладение техникой выполнения простейших форм борьбы. Игровые задания в рамках освоения упражнений единоборств и самообороны.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Освоение навыков туристической деятельности, включая сбор базового снаряжения для туристического похода, составление маршрута на карте с использованием компаса.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принципов определения максимально допустимой для себя нагрузки (амплитуды движения) при выполнении физического упражнения.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Способы демонстрации результатов освоения программы по физической культуре. 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Спортивно-оздоровительная деятельность.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Овладение техникой выполнения комбинаций упражнений основной гимнастики с элементами акробатики и танцевальных шагов.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Овладение техникой выполнения гимнастических упражнений для развития силы мышц рук (для удержания собственного веса). 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Овладение техникой выполнения гимнастических упражнений для сбалансированности веса и роста; эстетических движений.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Овладение техникой выполнения гимнастических упражнений на укрепление мышц брюшного пресса, спины, мышц груди: «уголок» (усложненный вариант), упражнение для рук, упражнение «волна» вперед, назад, упражнение для укрепления мышц спины и увеличения эластичности мышц туловища. 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акробатических упражнений: мост из положения стоя и поднятие из моста, шпагаты: поперечный или продольный, стойка на руках, колесо.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Овладение техникой выполнения гимнастической, строевой и туристической ходьбы и равномерного бега на 60 и 100 м. 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прыжков в длину и высоту с места толчком двумя ногами, в высоту с разбега (при наличии специального спортивного легкоатлетического оборудования).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Овладение одним или более из спортивных стилей плавания на время и дистанцию (на выбор) при наличии материально-технического обеспечения).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правил вида спорта (на выбор) и освоение физических упражнений для начальной подготовки по данному виду спорта в соответствии со стандартами спортивной подготовки.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Демонстрация универсальных умений: выполнение бросков гимнастического мяча в заданную плоскость пространства одной рукой (попеременно), двумя руками, имитация падения в группировке с кувырками, перемещение на лыжах, бег (челночный), метание теннисного мяча в заданную цель, прыжки в высоту, в длину, плавание.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Выполнение заданий в ролевых, туристических, спортивных играх.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Освоение строевого шага и походного шага. Шеренги, перестроения и движение в шеренгах. Повороты на месте и в движении.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 xml:space="preserve">Овладение техникой выполнения групповых гимнастических и спортивных упражнений. 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Демонстрация результатов освоения программы по физической культуре.</w:t>
      </w:r>
    </w:p>
    <w:p w:rsidR="00112898" w:rsidRPr="009E09A8" w:rsidRDefault="00112898">
      <w:pPr>
        <w:rPr>
          <w:lang w:val="ru-RU"/>
        </w:rPr>
        <w:sectPr w:rsidR="00112898" w:rsidRPr="009E09A8">
          <w:pgSz w:w="11906" w:h="16383"/>
          <w:pgMar w:top="1134" w:right="850" w:bottom="1134" w:left="1701" w:header="720" w:footer="720" w:gutter="0"/>
          <w:cols w:space="720"/>
        </w:sectPr>
      </w:pPr>
    </w:p>
    <w:p w:rsidR="00112898" w:rsidRPr="009E09A8" w:rsidRDefault="002A3EAB">
      <w:pPr>
        <w:spacing w:after="0" w:line="264" w:lineRule="auto"/>
        <w:ind w:left="120"/>
        <w:jc w:val="both"/>
        <w:rPr>
          <w:lang w:val="ru-RU"/>
        </w:rPr>
      </w:pPr>
      <w:bookmarkStart w:id="7" w:name="_Toc137548640"/>
      <w:bookmarkStart w:id="8" w:name="block-74640490"/>
      <w:bookmarkEnd w:id="3"/>
      <w:bookmarkEnd w:id="7"/>
      <w:r w:rsidRPr="009E09A8">
        <w:rPr>
          <w:rFonts w:ascii="Times New Roman" w:hAnsi="Times New Roman"/>
          <w:b/>
          <w:color w:val="000000"/>
          <w:sz w:val="28"/>
          <w:lang w:val="ru-RU"/>
        </w:rPr>
        <w:lastRenderedPageBreak/>
        <w:t>ПЛАНИРУЕМЫЕ РЕЗУЛЬТАТЫ ОСВОЕНИЯ ПРОГРАММЫ ПО ФИЗИЧЕСКОЙ КУЛЬТУРЕ НА УРОВНЕ НАЧАЛЬНОГО ОБЩЕГО ОБРАЗОВАНИЯ</w:t>
      </w:r>
    </w:p>
    <w:p w:rsidR="00112898" w:rsidRPr="009E09A8" w:rsidRDefault="00112898">
      <w:pPr>
        <w:spacing w:after="0"/>
        <w:ind w:left="120"/>
        <w:rPr>
          <w:lang w:val="ru-RU"/>
        </w:rPr>
      </w:pPr>
      <w:bookmarkStart w:id="9" w:name="_Toc137548641"/>
      <w:bookmarkEnd w:id="9"/>
    </w:p>
    <w:p w:rsidR="00112898" w:rsidRPr="009E09A8" w:rsidRDefault="002A3EAB">
      <w:pPr>
        <w:spacing w:after="0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ЛИЧНОСТНЫЕ РЕЗУЛЬТАТЫ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Личностные результаты освоения программы по физической культуре на уровне начального общего образования достигаются в единстве учебной и воспитательной деятельности в соответствии с традиционными российскими социокультурными и духовно-нравственными ценностями, принятыми в обществе правилами и нормами поведения и способствуют процессам самопознания, самовоспитания и саморазвития, формирования внутренней позиции личности.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В результате изучения физической культуры на уровне начального общего образования у обучающегося будут сформированы следующие личностные результаты: </w:t>
      </w:r>
    </w:p>
    <w:p w:rsidR="00112898" w:rsidRPr="009E09A8" w:rsidRDefault="002A3EAB">
      <w:pPr>
        <w:spacing w:after="0" w:line="257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 xml:space="preserve">1) патриотическое воспитание: 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ценностное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отношение к отечественному спортивному, культурному, историческому и научному наследию, понимание значения физической культуры в жизни современного общества, способность владеть достоверной информацией о спортивных достижениях сборных команд по видам спорта на международной спортивной арене, основных мировых и отечественных тенденциях развития физической культуры для блага человека, заинтересованность в научных знаниях о человеке;</w:t>
      </w:r>
    </w:p>
    <w:p w:rsidR="00112898" w:rsidRPr="009E09A8" w:rsidRDefault="002A3EAB">
      <w:pPr>
        <w:spacing w:after="0" w:line="257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 xml:space="preserve">2) гражданское воспитание: 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представление о социальных нормах и правилах межличностных отношений в коллективе, готовность к разнообразной совместной деятельности при выполнении учебных, познавательных задач, освоение и выполнение физических упражнений, создание учебных проектов, стремление к взаимопониманию и взаимопомощи в процессе этой учебной деятельности, готовность оценивать свое поведение и поступки своих товарищей с позиции нравственных и правовых норм с учетом осознания последствий поступков, оказание посильной помощи и моральной поддержки сверстникам при выполнении учебных заданий, доброжелательное и уважительное отношение при объяснении ошибок и способов их устранения;</w:t>
      </w:r>
    </w:p>
    <w:p w:rsidR="00112898" w:rsidRPr="009E09A8" w:rsidRDefault="002A3EAB">
      <w:pPr>
        <w:spacing w:after="0" w:line="257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3) ценности научного познания: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знание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истории развития представлений о физическом развитии и воспитании человека в российской культурно-педагогической традиции;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познавательные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мотивы, направленные на получение новых знаний по физической культуре, необходимых для формирования здоровья и здоровых привычек, физического развития и физического совершенствования;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познавательная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информационная культура, в том числе навыки самостоятельной работы с учебными текстами, справочной литературой, доступными техническими средствами информационных технологий;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интерес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к обучению и познанию, любознательность, готовность и способность к самообразованию, исследовательской деятельности, к осознанному выбору направленности и уровня обучения в дальнейшем;</w:t>
      </w:r>
    </w:p>
    <w:p w:rsidR="00112898" w:rsidRPr="009E09A8" w:rsidRDefault="002A3EAB">
      <w:pPr>
        <w:spacing w:after="0" w:line="264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4) формирование культуры здоровья: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осознание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ценности своего здоровья для себя, общества, государства, ответственное отношение к регулярным занятиям физической культурой, в том числе освоению гимнастических упражнений и плавания как важных жизнеобеспечивающих умений, установка на здоровый образ жизни, необходимость соблюдения правил безопасности при занятиях физической культурой и спортом;</w:t>
      </w:r>
    </w:p>
    <w:p w:rsidR="00112898" w:rsidRPr="009E09A8" w:rsidRDefault="002A3EAB">
      <w:pPr>
        <w:spacing w:after="0" w:line="264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5) экологическое воспитание: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экологически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целесообразное отношение к природе, внимательное отношение к человеку, его потребностям в жизнеобеспечивающих двигательных действиях, ответственное отношение к собственному физическому и психическому здоровью, осознание ценности соблюдения правил безопасного поведения в ситуациях, угрожающих здоровью и жизни людей;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экологическое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мышление, умение руководствоваться им в познавательной, коммуникативной и социальной практике.</w:t>
      </w:r>
      <w:bookmarkStart w:id="10" w:name="_Toc101876894"/>
      <w:bookmarkEnd w:id="10"/>
    </w:p>
    <w:p w:rsidR="00112898" w:rsidRPr="009E09A8" w:rsidRDefault="00112898">
      <w:pPr>
        <w:spacing w:after="0" w:line="264" w:lineRule="auto"/>
        <w:ind w:left="120"/>
        <w:jc w:val="both"/>
        <w:rPr>
          <w:lang w:val="ru-RU"/>
        </w:rPr>
      </w:pPr>
    </w:p>
    <w:p w:rsidR="00112898" w:rsidRPr="009E09A8" w:rsidRDefault="002A3EAB">
      <w:pPr>
        <w:spacing w:after="0" w:line="264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МЕТАПРЕДМЕТНЫЕ РЕЗУЛЬТАТЫ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В результате изучения физической культуры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</w:t>
      </w:r>
    </w:p>
    <w:p w:rsidR="00112898" w:rsidRPr="009E09A8" w:rsidRDefault="002A3EAB">
      <w:pPr>
        <w:spacing w:after="0" w:line="264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Познавательные универсальные учебные действия</w:t>
      </w:r>
    </w:p>
    <w:p w:rsidR="00112898" w:rsidRPr="009E09A8" w:rsidRDefault="002A3EAB">
      <w:pPr>
        <w:spacing w:after="0" w:line="264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Базовые логические и исследовательские действия, работа с информацией: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ориентироваться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в терминах и понятиях, используемых в физической культуре (в пределах изученного), применять изученную терминологию в своих устных и письменных высказываниях;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выявлять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признаки положительного влияния занятий физической культурой на работу организма, сохранение его здоровья и эмоционального благополучия;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моделировать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правила безопасного поведения при освоении физических упражнений, плавании;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устанавливать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связь между физическими упражнениями и их влиянием на развитие физических качеств;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классифицировать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виды физических упражнений в соответствии с определенным классификационным признаком: по признаку исторически сложившихся систем физического воспитания, по преимущественной целевой направленности их использования, преимущественному воздействию на развитие отдельных качеств (способностей) человека;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приводить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примеры и осуществлять демонстрацию гимнастических упражнений, навыков плавания, ходьбы на лыжах (при условии наличия снежного покрова), упражнений начальной подготовки по виду спорта (по выбору), туристических физических упражнений;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самостоятельно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(или в совместной деятельности) составлять комбинацию упражнений для утренней гимнастики с индивидуальным дозированием физических упражнений;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формировать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умение понимать причины успеха/неуспеха учебной деятельности, в том числе для целей эффективного развития физических качеств и способностей в соответствии с сенситивными периодами развития, способности конструктивно находить решение и действовать даже в ситуациях неуспеха;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овладевать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базовыми предметными и межпредметными понятиями, отражающими существенные связи и отношения между объектами и процессами, использовать знания и умения в области культуры движения, эстетического восприятия в учебной деятельности иных учебных предметов;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информацию, полученную посредством наблюдений, просмотра видеоматериалов, иллюстраций, для эффективного физического развития, в том числе с использованием гимнастических, игровых, спортивных, туристических физических упражнений;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средства информационно-коммуникационных технологий для решения учебных и практических задач (в том числе Интернет с контролируемым выходом), оценивать объективность информации и возможности ее использования для решения конкретных учебных задач.</w:t>
      </w:r>
    </w:p>
    <w:p w:rsidR="00112898" w:rsidRPr="009E09A8" w:rsidRDefault="00112898">
      <w:pPr>
        <w:spacing w:after="0" w:line="252" w:lineRule="auto"/>
        <w:ind w:left="120"/>
        <w:jc w:val="both"/>
        <w:rPr>
          <w:lang w:val="ru-RU"/>
        </w:rPr>
      </w:pPr>
    </w:p>
    <w:p w:rsidR="00112898" w:rsidRPr="009E09A8" w:rsidRDefault="002A3EAB">
      <w:pPr>
        <w:spacing w:after="0" w:line="252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Коммуникативные универсальные учебные действия</w:t>
      </w:r>
    </w:p>
    <w:p w:rsidR="00112898" w:rsidRPr="009E09A8" w:rsidRDefault="002A3EAB">
      <w:pPr>
        <w:spacing w:after="0" w:line="252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Общение: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вступать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в диалог, задавать собеседнику вопросы, использовать реплики-уточнения и дополнения, формулировать собственное мнение и идеи, аргументированно их излагать, выслушивать разные мнения, учитывать их в диалоге;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влияние физической культуры на здоровье и эмоциональное благополучие человека;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строить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гипотезы о возможных отрицательных последствиях нарушения правил при выполнении физических движений, в играх и игровых заданиях, спортивных эстафетах;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организовывать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(при содействии взрослого или самостоятельно) игры, спортивные эстафеты, выполнение физических упражнений в коллективе, включая обсуждение цели общей деятельности, распределение ролей, выполнение функциональных обязанностей, осуществление действий для достижения результата;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интерес к работе товарищей, в доброжелательной форме комментировать и оценивать их достижения, высказывать свои предложения и пожелания, оказывать при необходимости помощь;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продуктивно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сотрудничать (общение, взаимодействие) со сверстниками при решении задач выполнения физических упражнений, игровых заданий и игр на уроках, во внеурочной и внешкольной физкультурной деятельности;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конструктивно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разрешать конфликты посредством учета интересов сторон и сотрудничества.</w:t>
      </w:r>
    </w:p>
    <w:p w:rsidR="00112898" w:rsidRPr="009E09A8" w:rsidRDefault="00112898">
      <w:pPr>
        <w:spacing w:after="0" w:line="257" w:lineRule="auto"/>
        <w:ind w:left="120"/>
        <w:jc w:val="both"/>
        <w:rPr>
          <w:lang w:val="ru-RU"/>
        </w:rPr>
      </w:pPr>
    </w:p>
    <w:p w:rsidR="00112898" w:rsidRPr="009E09A8" w:rsidRDefault="002A3EAB">
      <w:pPr>
        <w:spacing w:after="0" w:line="257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Регулятивные универсальные учебные действия</w:t>
      </w:r>
    </w:p>
    <w:p w:rsidR="00112898" w:rsidRPr="009E09A8" w:rsidRDefault="002A3EAB">
      <w:pPr>
        <w:spacing w:after="0" w:line="257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Самоорганизация и самоконтроль: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оценивать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влияние занятий физической подготовкой на состояние своего организма (снятие утомляемости, улучшение настроения, уменьшение частоты простудных заболеваний);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контролировать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состояние организма на уроках физической культуры и в самостоятельной повседневной физической деятельности по показателям частоты пульса и самочувствия;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предусматривать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возникновение возможных ситуаций, опасных для здоровья и жизни;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волевую саморегуляцию при планировании и выполнении намеченных планов организации своей жизнедеятельности, проявлять стремление к успешной образовательной, в том числе физкультурно-спортивной, деятельности, анализировать свои ошибки;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осуществлять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информационную, познавательную и практическую деятельность с использованием различных средств информации и коммуникации.</w:t>
      </w:r>
      <w:bookmarkStart w:id="11" w:name="_Toc101876895"/>
      <w:bookmarkEnd w:id="11"/>
    </w:p>
    <w:p w:rsidR="00112898" w:rsidRPr="009E09A8" w:rsidRDefault="00112898">
      <w:pPr>
        <w:spacing w:after="0" w:line="257" w:lineRule="auto"/>
        <w:ind w:left="120"/>
        <w:jc w:val="both"/>
        <w:rPr>
          <w:lang w:val="ru-RU"/>
        </w:rPr>
      </w:pPr>
    </w:p>
    <w:p w:rsidR="00112898" w:rsidRPr="009E09A8" w:rsidRDefault="002A3EAB">
      <w:pPr>
        <w:spacing w:after="0" w:line="257" w:lineRule="auto"/>
        <w:ind w:left="120"/>
        <w:jc w:val="both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ПРЕДМЕТНЫЕ РЕЗУЛЬТАТЫ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Предметные результаты изучения учебного предмета «Физическая культура» отражают опыт обучающихся в физкультурной деятельности.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В составе предметных результатов по освоению обязательного содержания, установленного программой по физической культуре, выделяются: полученные знания, освоенные обучающимися, умения и </w:t>
      </w: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способы действий, специфические для предметной области «Физическая культура» периода развития начального общего образования, виды деятельности по получению новых знаний, их интерпретации, преобразованию и применению в различных учебных и новых ситуациях.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В состав предметных результатов по освоению обязательного содержания включены физические упражнения: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гимнастические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упражнения, характеризующиеся многообразием искусственно созданных движений и действий, эффективность которых оценивается избирательностью воздействия на строение и функции организма, а также правильностью, красотой и координационной сложностью всех движений;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игровые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упражнения, состоящие из естественных видов действий (элементарных движений, бега, бросков и других), которые выполняются в разнообразных вариантах в соответствии с изменяющейся игровой ситуацией и оцениваются по эффективности влияния на организм в целом и по конечному результату действия (например, точнее бросить, быстрее добежать, выполнить в соответствии с предлагаемой техникой выполнения или конечным результатом задания);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туристические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физические упражнения, включающие ходьбу, бег, прыжки, преодоление препятствий, ходьбу на лыжах, езду на велосипеде, эффективность которых оценивается комплексным воздействием на организм и результативностью преодоления расстояния и препятствий на местности;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спортивные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упражнения объединяют ту группу действий, исполнение которых искусственно стандартизировано в соответствии с Единой всесоюзной спортивной классификацией и является предметом специализации для достижения максимальных спортивных результатов. К последней группе в программе по физической культуре условно относятся некоторые физические упражнения первых трех групп, если им присущи перечисленные признаки (спортивные гимнастические упражнения, спортивные игровые упражнения, спортивные туристические упражнения).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Предметные результаты представлены по годам обучения и отражают сформированность у обучающихся определенных умений.</w:t>
      </w:r>
      <w:bookmarkStart w:id="12" w:name="_Toc101876896"/>
      <w:bookmarkEnd w:id="12"/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К концу обучения в</w:t>
      </w:r>
      <w:r w:rsidRPr="009E09A8">
        <w:rPr>
          <w:rFonts w:ascii="Times New Roman" w:hAnsi="Times New Roman"/>
          <w:b/>
          <w:color w:val="000000"/>
          <w:sz w:val="28"/>
          <w:lang w:val="ru-RU"/>
        </w:rPr>
        <w:t xml:space="preserve"> 1 классе</w:t>
      </w:r>
      <w:r w:rsidRPr="009E09A8">
        <w:rPr>
          <w:rFonts w:ascii="Times New Roman" w:hAnsi="Times New Roman"/>
          <w:color w:val="000000"/>
          <w:sz w:val="28"/>
          <w:lang w:val="ru-RU"/>
        </w:rPr>
        <w:t xml:space="preserve"> обучающийся получит следующие предметные результаты по отдельным темам программы по физической культуре: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Знания о физической культуре: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различать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основные предметные области физической культуры (гимнастика, игры, туризм, спорт);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формулировать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правила составления распорядка дня с использованием знаний принципов личной гигиены, требований к одежде и обуви для </w:t>
      </w: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занятий физическими упражнениями в зале и на улице, иметь представление о здоровом образе жизни, о важности ведения активного образа жизни, формулировать основные правила безопасного поведения в местах занятий физическими упражнениями (в спортивном зале, на спортивной площадке, в бассейне);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формулировать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простейшие правила закаливания и организации самостоятельных занятий физическими упражнениями, применять их в повседневной жизни, понимать и раскрывать значение регулярного выполнения гимнастических упражнений для гармоничного развития, описывать формы наблюдения за динамикой развития гибкости и координационных способностей;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иметь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представление об основных видах разминки.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Способы физкультурной деятельности.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Самостоятельные занятия общеразвивающими и здоровье формирующими физическими упражнениями: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выбирать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гимнастические упражнения для формирования стопы, осанки в положении стоя, сидя и при ходьбе, упражнения для развития гибкости и координации;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составлять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выполнять индивидуальный распорядок дня с включением утренней гимнастики, физкультминуток, выполнения упражнений гимнастики, измерять и демонстрировать в записи индивидуальные показатели длины и массы тела, сравнивать их значения с рекомендуемыми для гармоничного развития значениями.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Самостоятельные развивающие, подвижные игры и спортивные эстафеты, строевые упражнения: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участвовать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в спортивных эстафетах, развивающих подвижных играх, в том числе ролевых, с заданиями на выполнение движений под музыку и с использованием танцевальных шагов, выполнять игровые задания для знакомства с видами спорта, плаванием, основами туристической деятельности, общаться и взаимодействовать в игровой деятельности, выполнять команды и строевые упражнения.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Физическое совершенствование.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Физкультурно-оздоровительная деятельность: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pacing w:val="-4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pacing w:val="-4"/>
          <w:sz w:val="28"/>
          <w:lang w:val="ru-RU"/>
        </w:rPr>
        <w:t xml:space="preserve"> технику выполнения гимнастических упражнений для формирования</w:t>
      </w:r>
      <w:r w:rsidRPr="009E09A8">
        <w:rPr>
          <w:rFonts w:ascii="Times New Roman" w:hAnsi="Times New Roman"/>
          <w:color w:val="000000"/>
          <w:sz w:val="28"/>
          <w:lang w:val="ru-RU"/>
        </w:rPr>
        <w:t xml:space="preserve"> опорно-двигательного аппарата, включая гимнастический шаг, мягкий бег; 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упражнения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основной гимнастики на развитие физических качеств (гибкость, координация), эффективность развития которых приходится на период начального </w:t>
      </w:r>
      <w:r w:rsidRPr="009E09A8">
        <w:rPr>
          <w:rFonts w:ascii="Times New Roman" w:hAnsi="Times New Roman"/>
          <w:color w:val="000000"/>
          <w:spacing w:val="-4"/>
          <w:sz w:val="28"/>
          <w:lang w:val="ru-RU"/>
        </w:rPr>
        <w:t>общего образования, и развития силы, основанной на удержании собственного веса;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гимнастические упражнения на развитие моторики, координационно-скоростных способностей, в том числе с использованием гимнастических предметов (скакалка, мяч);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гимнастические упражнения, направленные на развитие жизненно важных навыков и умений (группировка, кувырки, повороты в обе стороны, равновесие на каждой ноге попеременно, прыжки толчком с двух ног вперед, назад, с поворотом в обе стороны;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способы игровой деятельности. 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К концу обучения во</w:t>
      </w:r>
      <w:r w:rsidRPr="009E09A8">
        <w:rPr>
          <w:rFonts w:ascii="Times New Roman" w:hAnsi="Times New Roman"/>
          <w:b/>
          <w:i/>
          <w:color w:val="000000"/>
          <w:sz w:val="28"/>
          <w:lang w:val="ru-RU"/>
        </w:rPr>
        <w:t xml:space="preserve"> </w:t>
      </w:r>
      <w:r w:rsidRPr="009E09A8">
        <w:rPr>
          <w:rFonts w:ascii="Times New Roman" w:hAnsi="Times New Roman"/>
          <w:b/>
          <w:color w:val="000000"/>
          <w:sz w:val="28"/>
          <w:lang w:val="ru-RU"/>
        </w:rPr>
        <w:t>2 классе</w:t>
      </w:r>
      <w:r w:rsidRPr="009E09A8">
        <w:rPr>
          <w:rFonts w:ascii="Times New Roman" w:hAnsi="Times New Roman"/>
          <w:b/>
          <w:i/>
          <w:color w:val="000000"/>
          <w:sz w:val="28"/>
          <w:lang w:val="ru-RU"/>
        </w:rPr>
        <w:t xml:space="preserve"> </w:t>
      </w:r>
      <w:r w:rsidRPr="009E09A8">
        <w:rPr>
          <w:rFonts w:ascii="Times New Roman" w:hAnsi="Times New Roman"/>
          <w:color w:val="000000"/>
          <w:sz w:val="28"/>
          <w:lang w:val="ru-RU"/>
        </w:rPr>
        <w:t>обучающийся достигнет следующих предметных результатов по отдельным темам программы по физической культуре: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Знания о физической культуре: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технику выполнения освоенных гимнастических упражнений по видам разминки, отмечать динамику развития личных физических качеств: гибкости, силы, координационно-скоростных способностей;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кратко излагать историю физической культуры, гимнастики, олимпийского движения, некоторых видов спорта, излагать и находить информацию о ГТО, его нормативов, описывать технику удержания на воде и основных общеразвивающих гимнастических упражнений как жизненно важных навыков человека, понимать и раскрывать правила поведения на воде, формулировать правила проведения водных процедур, воздушных и солнечных ванн, гигиенические правила при выполнении физических упражнений, во время купания и занятий плаванием, характеризовать умение плавать.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Способы физкультурной деятельности.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Самостоятельные занятия общеразвивающими и здоровье формирующими физическими упражнениями: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выбирать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составлять комплексы упражнений основной гимнастики для выполнения определенных задач, включая формирование свода стопы, укрепление определенных групп мышц, увеличение подвижности суставов;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использовать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технику контроля за соблюдением осанки и правильной постановки стопы при ходьбе, характеризовать основные показатели физических качеств и способностей человека (гибкость, сила, выносливость, координационные и скоростные способности) и перечислять возрастной период для их эффективного развития;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принимать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решения в условиях игровой деятельности, оценивать правила безопасности в процессе игры;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знать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основные строевые команды. 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Самостоятельные наблюдения за физическим развитием и физической подготовленностью: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составлять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письменно и выполнять индивидуальный распорядок дня с включением утренней гимнастики, физкультминуток, регулярных упражнений гимнастики, измерять, сравнивать динамику развития физических качеств и способностей: гибкости, координационных способностей, измерять (пальпаторно) частоту сердечных сокращений при выполнении упражнений с различной нагрузкой;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классифицировать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виды физических упражнений в соответствии с определенным классификационным признаком: по признаку исторически сложившихся систем физического воспитания, по преимущественной целевой направленности их использования, по преимущественному воздействию на развитие отдельных качеств (способностей) человека.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Самостоятельные развивающие, подвижные игры и спортивные эстафеты, командные перестроения: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участвовать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в играх и игровых заданиях, спортивных эстафетах; устанавливать ролевое участие членов команды; выполнять перестроения.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Физическое совершенствование.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Физкультурно-оздоровительная деятельность: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физические упражнения на развитие гибкости и координационно-скоростных способностей;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демонстрировать технику перемещения гимнастическим шагом, мягким бегом вперед, назад, прыжками, подскоками, галопом;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демонстрировать технику выполнения подводящих, гимнастических и акробатических упражнений, танцевальных шагов, работы с гимнастическими предметами для развития моторики, пространственного воображения, меткости, гибкости, координационно-скоростных способностей;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демонстрировать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равновесие стоя и в полуприседе на каждой ноге попеременно, прыжки на месте с полуповоротом с прямыми ногами и в группировке (в обе стороны);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технику плавания одним или несколькими спортивными стилями плавания (при наличии материально-технического обеспечения).</w:t>
      </w:r>
      <w:bookmarkStart w:id="13" w:name="_Toc101876898"/>
      <w:bookmarkEnd w:id="13"/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9E09A8">
        <w:rPr>
          <w:rFonts w:ascii="Times New Roman" w:hAnsi="Times New Roman"/>
          <w:b/>
          <w:color w:val="000000"/>
          <w:sz w:val="28"/>
          <w:lang w:val="ru-RU"/>
        </w:rPr>
        <w:t>3 классе</w:t>
      </w:r>
      <w:r w:rsidRPr="009E09A8">
        <w:rPr>
          <w:rFonts w:ascii="Times New Roman" w:hAnsi="Times New Roman"/>
          <w:color w:val="000000"/>
          <w:sz w:val="28"/>
          <w:lang w:val="ru-RU"/>
        </w:rPr>
        <w:t xml:space="preserve"> обучающийся достигнет следующих предметных результатов по отдельным темам программы по физической культуре: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Знания о физической культуре: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представлять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описывать структуру спортивного движения в нашей стране, формулировать отличие задач физической культуры от задач спорта;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задания на составление комплексов физических упражнений по преимущественной целевой направленности их использования, находить и </w:t>
      </w: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представлять материал по заданной теме, объяснять связь физических упражнений для формирования и укрепления здоровья, развития памяти, разговорной речи, мышления;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представлять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описывать общее строение человека, называть основные части костного скелета человека и основные группы мышц;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описывать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технику выполнения освоенных физических упражнений;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формулировать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основные правила безопасного поведения на занятиях по физической культуре;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находить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информацию о возрастных периодах, когда эффективно развивается каждое из следующих физических качеств: гибкость, координация, быстрота, сила, выносливость;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различать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упражнения по воздействию на развитие основных физических качеств и способностей человека;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различать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упражнения на развитие моторики; 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объяснять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технику дыхания под водой, технику удержания тела на воде;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формулировать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основные правила выполнения спортивных упражнений (по виду спорта на выбор);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выявлять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характерные ошибки при выполнении физических упражнений.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Способы физкультурной деятельности.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Самостоятельные занятия общеразвивающими и здоровье формирующими физическими упражнениями: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самостоятельно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проводить разминку по ее видам: общую, партерную, разминку у опоры, характеризовать комплексы гимнастических упражнений по целевому назначению;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организовывать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проведение игр, игровых заданий и спортивных эстафет (на выбор).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Самостоятельные наблюдения за физическим развитием и физической подготовленностью: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определять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максимально допустимую для себя нагрузку (амплитуду движения) при выполнении физического упражнения, оценивать и объяснять меру воздействия того или иного упражнения (по заданию) на основные физические качества и способности;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проводить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наблюдения за своим дыханием при выполнении упражнений основной гимнастики.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Самостоятельные развивающие, подвижные игры и спортивные эстафеты: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составлять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>, организовывать и проводить игры и игровые задания;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выполнять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ролевые задания при проведении спортивных эстафет с гимнастическим предметом/без гимнастического предмета (организатор эстафеты, главный судья, капитан, член команды).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Физическое совершенствование.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Физкультурно-оздоровительная деятельность: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выполнять технику разучиваемых физических упражнений и комбинаций гимнастических упражнений с использованием в том числе танцевальных шагов, поворотов, прыжков;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выполнять технику спортивного плавания стилями (на выбор): брасс, кроль на спине, кроль;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технику выполнения комплексов гимнастических упражнений для развития гибкости, координационно-скоростных способностей;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универсальные умения при выполнении организующих упражнений и жизненно важных навыков двигательной деятельности человека, такие как: построение и перестроение, перемещения различными способами передвижения, группировка, перекаты, повороты, прыжки, удержание на воде, дыхание под водой и другие;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физические качества: гибкость, координацию – и демонстрировать динамику их развития;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универсальные умения по самостоятельному выполнению упражнений в оздоровительных формах занятий;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строевой и походный шаг.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Спортивно-оздоровительная деятельность: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демонстрировать технику стилей спортивного плавания (брасс, кроль) с динамикой улучшения показателей скорости при плавании на определенное расстояние;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комплексы гимнастических упражнений и упражнений акробатики с использованием и без использования гимнастических предметов (мяч, скакалка);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универсальные умения прыжков, поворотов, равновесий, включая: серию поворотов и прыжков на девяносто и сто восемьдесят градусов, прыжки с толчком одной ногой, обеими ногами с прямыми и согнутыми коленями, прямо и с полуповоротом, с места и с разбега, прыжки и подскоки через вращающуюся скакалку;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универсальные умения ходьбы на лыжах (при возможных погодных условиях), бега на скорость, метания теннисного мяча в заданную цель, прыжков в высоту через планку, прыжков в длину и иное;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универсальные умения при выполнении специальных физических упражнений, входящих в программу начальной подготовки по виду спорта (по выбору).</w:t>
      </w:r>
      <w:bookmarkStart w:id="14" w:name="_Toc101876899"/>
      <w:bookmarkEnd w:id="14"/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К концу обучения в </w:t>
      </w:r>
      <w:r w:rsidRPr="009E09A8">
        <w:rPr>
          <w:rFonts w:ascii="Times New Roman" w:hAnsi="Times New Roman"/>
          <w:b/>
          <w:color w:val="000000"/>
          <w:sz w:val="28"/>
          <w:lang w:val="ru-RU"/>
        </w:rPr>
        <w:t>4 классе</w:t>
      </w:r>
      <w:r w:rsidRPr="009E09A8">
        <w:rPr>
          <w:rFonts w:ascii="Times New Roman" w:hAnsi="Times New Roman"/>
          <w:color w:val="000000"/>
          <w:sz w:val="28"/>
          <w:lang w:val="ru-RU"/>
        </w:rPr>
        <w:t xml:space="preserve"> обучающийся достигнет следующих предметных результатов по отдельным темам программы по физической культуре: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Знания о физической культуре: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определять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кратко характеризовать физическую культуру, ее роль в общей культуре человека, пересказывать тексты по истории физической культуры, олимпизма, понимать и раскрывать связь физической культуры с трудовой и военной деятельностью;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называть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направления физической культуры в классификации физических упражнений по признаку исторически сложившихся систем физического воспитания;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понимать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перечислять физические упражнения в классификации по преимущественной целевой направленности;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формулировать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основные задачи физической культуры, объяснять отличия задач физической культуры от задач спорта;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характеризовать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туристическую деятельность, ее место в классификации физических упражнений по признаку исторически сложившихся систем физического воспитания и отмечать роль туристической деятельности в ориентировании на местности и жизнеобеспечении в трудных ситуациях;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давать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основные определения по организации строевых упражнений: строй, фланг, фронт, интервал, дистанция, направляющий, замыкающий, шеренга, колонна;</w:t>
      </w:r>
    </w:p>
    <w:p w:rsidR="00112898" w:rsidRPr="009E09A8" w:rsidRDefault="002A3EAB">
      <w:pPr>
        <w:spacing w:after="0" w:line="264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знать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строевые команды;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знать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применять методику определения результатов развития физических качеств и способностей: гибкости, координационно-скоростных способностей;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определять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ситуации, требующие применения правил предупреждения травматизма;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определять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состав спортивной одежды в зависимости от погодных условий и условий занятий;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различать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гимнастические упражнения по воздействию на развитие физических качеств (сила, быстрота, координация, гибкость).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Способы физкультурной деятельности: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составлять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индивидуальный режим дня, вести дневник наблюдений за своим физическим развитием, в том числе оценивая свое состояние после закаливающих процедур;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измерять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показатели развития физических качеств и способностей по методикам программы по физической культуре (гибкость, координационно-скоростные способности);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объяснять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технику разученных гимнастических упражнений и специальных физических упражнений по виду спорта (по выбору);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общаться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взаимодействовать в игровой деятельности;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моделировать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комплексы упражнений по заданной цели: на развитие гибкости, координации, быстроты, моторики, улучшение подвижности суставов, увеличение эластичности мышц, формирование стопы и осанки, развитие меткости и другие;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составлять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>, организовывать и проводить подвижные игры с элементами соревновательной деятельности.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Физическое совершенствование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Физкультурно-оздоровительная деятельность: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универсальные умения по самостоятельному выполнению упражнений в оздоровительных формах занятий (гимнастические минутки, утренняя гимнастика, учебно-тренировочный процесс);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моделировать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физические нагрузки для развития основных физических качеств и способностей в зависимости от уровня физической подготовленности и эффективности динамики развития физических качеств и способностей;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универсальные умения по контролю за величиной физической нагрузки при выполнении упражнений на развитие физических качеств по частоте сердечных сокращений;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навыки по самостоятельному выполнению гимнастических упражнений при различных видах разминки: общей, партерной, разминки у опоры – в целях обеспечения нагрузки на группы мышц в различных положениях(в движении, лежа, сидя, стоя);</w:t>
      </w:r>
    </w:p>
    <w:p w:rsidR="00112898" w:rsidRPr="009E09A8" w:rsidRDefault="002A3EAB">
      <w:pPr>
        <w:spacing w:after="0" w:line="252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 xml:space="preserve"> </w:t>
      </w: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принимать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на себя ответственность за результаты эффективного развития собственных физических качеств.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r w:rsidRPr="009E09A8">
        <w:rPr>
          <w:rFonts w:ascii="Times New Roman" w:hAnsi="Times New Roman"/>
          <w:color w:val="000000"/>
          <w:sz w:val="28"/>
          <w:lang w:val="ru-RU"/>
        </w:rPr>
        <w:t>Спортивно-оздоровительная деятельность: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показывать универсальные умения при выполнении организующих упражнений;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технику выполнения спортивных упражнений;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универсальные умения по взаимодействию в парах и группах при разучивании специальных физических упражнений;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проявлять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физические качества гибкости, координации и быстроты при выполнении специальных физических упражнений и упражнений основной гимнастики;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выявлять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характерные ошибки при выполнении гимнастических упражнений и техники плавания;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различать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>, выполнять и озвучивать строевые команды;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универсальные умения по взаимодействию в группах при разучивании и выполнении физических упражнений;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демонстрировать технику различных стилей плавания (на выбор), выполнять плавание на скорость;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lastRenderedPageBreak/>
        <w:t>описывать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и демонстрировать правила соревновательной деятельности по виду спорта (на выбор);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соблюдать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правила техники безопасности при занятиях физической культурой и спортом;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демонстрировать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технику удержания гимнастических предметов (мяч, скакалка) при передаче, броске, ловле, вращении, перекатах;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демонстрировать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технику выполнения равновесий, поворотов, прыжков толчком с одной ноги (попеременно), на месте и с разбега;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технику выполнения акробатических упражнений (кувырок, колесо, шпагат/полушпагат, мост из различных положений по выбору, стойка на руках);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технику танцевальных шагов, выполняемых индивидуально, парами, в группах;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моделировать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комплексы упражнений общей гимнастики по видам разминки (общая, партерная, у опоры);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универсальные умения в самостоятельной организации и проведении подвижных игр, игровых заданий, спортивных эстафет;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универсальные умения управлять эмоциями в процессе учебной и игровой деятельности;</w:t>
      </w:r>
    </w:p>
    <w:p w:rsidR="00112898" w:rsidRPr="009E09A8" w:rsidRDefault="002A3EAB">
      <w:pPr>
        <w:spacing w:after="0" w:line="257" w:lineRule="auto"/>
        <w:ind w:firstLine="600"/>
        <w:jc w:val="both"/>
        <w:rPr>
          <w:lang w:val="ru-RU"/>
        </w:rPr>
      </w:pPr>
      <w:proofErr w:type="gramStart"/>
      <w:r w:rsidRPr="009E09A8">
        <w:rPr>
          <w:rFonts w:ascii="Times New Roman" w:hAnsi="Times New Roman"/>
          <w:color w:val="000000"/>
          <w:sz w:val="28"/>
          <w:lang w:val="ru-RU"/>
        </w:rPr>
        <w:t>осваивать</w:t>
      </w:r>
      <w:proofErr w:type="gramEnd"/>
      <w:r w:rsidRPr="009E09A8">
        <w:rPr>
          <w:rFonts w:ascii="Times New Roman" w:hAnsi="Times New Roman"/>
          <w:color w:val="000000"/>
          <w:sz w:val="28"/>
          <w:lang w:val="ru-RU"/>
        </w:rPr>
        <w:t xml:space="preserve"> технические действия из спортивных игр.</w:t>
      </w:r>
      <w:bookmarkStart w:id="15" w:name="_Toc101876900"/>
      <w:bookmarkEnd w:id="15"/>
    </w:p>
    <w:p w:rsidR="00112898" w:rsidRPr="009E09A8" w:rsidRDefault="00112898">
      <w:pPr>
        <w:rPr>
          <w:lang w:val="ru-RU"/>
        </w:rPr>
        <w:sectPr w:rsidR="00112898" w:rsidRPr="009E09A8">
          <w:pgSz w:w="11906" w:h="16383"/>
          <w:pgMar w:top="1134" w:right="850" w:bottom="1134" w:left="1701" w:header="720" w:footer="720" w:gutter="0"/>
          <w:cols w:space="720"/>
        </w:sectPr>
      </w:pPr>
    </w:p>
    <w:p w:rsidR="00112898" w:rsidRDefault="002A3EAB">
      <w:pPr>
        <w:spacing w:after="0"/>
        <w:ind w:left="120"/>
      </w:pPr>
      <w:bookmarkStart w:id="16" w:name="block-74640485"/>
      <w:bookmarkEnd w:id="8"/>
      <w:r w:rsidRPr="009E09A8">
        <w:rPr>
          <w:rFonts w:ascii="Times New Roman" w:hAnsi="Times New Roman"/>
          <w:b/>
          <w:color w:val="000000"/>
          <w:sz w:val="28"/>
          <w:lang w:val="ru-RU"/>
        </w:rPr>
        <w:lastRenderedPageBreak/>
        <w:t xml:space="preserve"> </w:t>
      </w:r>
      <w:r>
        <w:rPr>
          <w:rFonts w:ascii="Times New Roman" w:hAnsi="Times New Roman"/>
          <w:b/>
          <w:color w:val="000000"/>
          <w:sz w:val="28"/>
        </w:rPr>
        <w:t xml:space="preserve">ТЕМАТИЧЕСКОЕ ПЛАНИРОВАНИЕ </w:t>
      </w:r>
    </w:p>
    <w:p w:rsidR="00112898" w:rsidRDefault="002A3E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5"/>
        <w:gridCol w:w="4816"/>
        <w:gridCol w:w="1428"/>
        <w:gridCol w:w="1841"/>
        <w:gridCol w:w="1910"/>
        <w:gridCol w:w="2456"/>
      </w:tblGrid>
      <w:tr w:rsidR="00112898">
        <w:trPr>
          <w:trHeight w:val="144"/>
          <w:tblCellSpacing w:w="20" w:type="nil"/>
        </w:trPr>
        <w:tc>
          <w:tcPr>
            <w:tcW w:w="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112898" w:rsidRDefault="00112898">
            <w:pPr>
              <w:spacing w:after="0"/>
              <w:ind w:left="135"/>
            </w:pP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</w:tr>
      <w:tr w:rsidR="00112898" w:rsidRPr="004E0FE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E09A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Знания о физической культуре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Знания о физической культуре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Способы физкультурной деятельности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Самостоятельные занятия общеразвивающими и здоровьеформирующими физическими упражнениями. </w:t>
            </w:r>
            <w:r>
              <w:rPr>
                <w:rFonts w:ascii="Times New Roman" w:hAnsi="Times New Roman"/>
                <w:color w:val="000000"/>
                <w:sz w:val="24"/>
              </w:rPr>
              <w:t>Самоконтроль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развивающие подвижные игры и спортивные эстафеты, строевые упражнения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Строевые команды и построения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ФИЗИЧЕСКОЕ СОВЕРШЕНСТВОВАНИЕ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Физкультурно-оздоровительная деятельность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Освоение упражнений основной гимнастики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Игры и игровые задания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10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Организующие команды и приёмы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Спортивно-оздоровительная деятельность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Овладение физическими упражнениями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</w:tbl>
    <w:p w:rsidR="00112898" w:rsidRDefault="00112898">
      <w:pPr>
        <w:sectPr w:rsidR="0011289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12898" w:rsidRDefault="002A3E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2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5"/>
        <w:gridCol w:w="4816"/>
        <w:gridCol w:w="1428"/>
        <w:gridCol w:w="1841"/>
        <w:gridCol w:w="1910"/>
        <w:gridCol w:w="2456"/>
      </w:tblGrid>
      <w:tr w:rsidR="00112898">
        <w:trPr>
          <w:trHeight w:val="144"/>
          <w:tblCellSpacing w:w="20" w:type="nil"/>
        </w:trPr>
        <w:tc>
          <w:tcPr>
            <w:tcW w:w="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112898" w:rsidRDefault="00112898">
            <w:pPr>
              <w:spacing w:after="0"/>
              <w:ind w:left="135"/>
            </w:pP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</w:tr>
      <w:tr w:rsidR="00112898" w:rsidRPr="004E0FE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E09A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Знания о физической культуре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Знания о физической культуре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навыков плавания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Способы физкультурной деятельности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занятия общеразвивающими и здоровьеформирующими физическими упражнениями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развивающие подвижные игры и спортивные эстафеты, строевые расчёты и упражнения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ФИЗИЧЕСКОЕ СОВЕРШЕНСТВОВАНИЕ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Физкультурно-оздоровительная деятельность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техникой выполнения упражнений основной гимнастики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Игры и игровые задания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Организующие команды и приёмы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40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Спортивно-оздоровительная деятельность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упражнений для развития координации и развития жизненно важных навыков и умений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</w:tbl>
    <w:p w:rsidR="00112898" w:rsidRDefault="00112898">
      <w:pPr>
        <w:sectPr w:rsidR="0011289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12898" w:rsidRDefault="002A3E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3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95"/>
        <w:gridCol w:w="4816"/>
        <w:gridCol w:w="1428"/>
        <w:gridCol w:w="1841"/>
        <w:gridCol w:w="1910"/>
        <w:gridCol w:w="2456"/>
      </w:tblGrid>
      <w:tr w:rsidR="00112898">
        <w:trPr>
          <w:trHeight w:val="144"/>
          <w:tblCellSpacing w:w="20" w:type="nil"/>
        </w:trPr>
        <w:tc>
          <w:tcPr>
            <w:tcW w:w="464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45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112898" w:rsidRDefault="00112898">
            <w:pPr>
              <w:spacing w:after="0"/>
              <w:ind w:left="135"/>
            </w:pP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</w:tr>
      <w:tr w:rsidR="00112898" w:rsidRPr="004E0FE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E09A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Знания о физической культуре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Знания о физической культуре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Основы навыков плавания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Способы физкультурной деятельности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занятия общеразвивающими и здоровьеформирующими физическими упражнениями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5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развивающие подвижные игры и спортивные эстафеты, строевые упражнения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7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ФИЗИЧЕСКОЕ СОВЕРШЕНСТВОВАНИЕ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Физкультурно-оздоровительная деятельность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специальных упражнений основной гимнастики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Игры и игровые задания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6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28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Спортивно-оздоровительная деятельность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Комбинации упражнений основной гимнастики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Спортивные упражнения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Туристические физические упражнения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46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к демонстрации полученных результатов</w:t>
            </w:r>
          </w:p>
        </w:tc>
        <w:tc>
          <w:tcPr>
            <w:tcW w:w="90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26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42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2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1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456" w:type="dxa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</w:tbl>
    <w:p w:rsidR="00112898" w:rsidRDefault="00112898">
      <w:pPr>
        <w:sectPr w:rsidR="0011289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12898" w:rsidRDefault="002A3E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4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66"/>
        <w:gridCol w:w="4645"/>
        <w:gridCol w:w="1535"/>
        <w:gridCol w:w="1841"/>
        <w:gridCol w:w="1910"/>
        <w:gridCol w:w="2646"/>
      </w:tblGrid>
      <w:tr w:rsidR="00112898">
        <w:trPr>
          <w:trHeight w:val="144"/>
          <w:tblCellSpacing w:w="20" w:type="nil"/>
        </w:trPr>
        <w:tc>
          <w:tcPr>
            <w:tcW w:w="50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Наименование разделов и тем программы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264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(цифровые) образовательные ресурсы </w:t>
            </w:r>
          </w:p>
          <w:p w:rsidR="00112898" w:rsidRDefault="00112898">
            <w:pPr>
              <w:spacing w:after="0"/>
              <w:ind w:left="135"/>
            </w:pP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</w:tr>
      <w:tr w:rsidR="00112898" w:rsidRPr="004E0FE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Раздел 1.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 w:rsidRPr="009E09A8">
              <w:rPr>
                <w:rFonts w:ascii="Times New Roman" w:hAnsi="Times New Roman"/>
                <w:b/>
                <w:color w:val="000000"/>
                <w:sz w:val="24"/>
                <w:lang w:val="ru-RU"/>
              </w:rPr>
              <w:t>Знания о физической культуре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Знания о физической культуре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5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Способы физкультурной деятельности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Способы физкультурной деятельности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9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ФИЗИЧЕСКОЕ СОВЕРШЕНСТВОВАНИЕ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1.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Физкультурно-оздоровительная деятельность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Овладение техникой выполнения специальных комплексов упражнений основной гимнастики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17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Универсальные умения по самостоятельному выполнению упражнений в оздоровительных формах занятий и выполнение перемещений различными способами передвижений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Игры и игровые задания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23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6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Раздел 2.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 </w:t>
            </w:r>
            <w:r>
              <w:rPr>
                <w:rFonts w:ascii="Times New Roman" w:hAnsi="Times New Roman"/>
                <w:b/>
                <w:color w:val="000000"/>
                <w:sz w:val="24"/>
              </w:rPr>
              <w:t>Спортивно-оздоровительная деятельность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Универсальные умения выполнения физических упражнений при взаимодействии в группах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Универсальные умения плавания спортивными стилями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Универсальные умения удержания гимнастических предметов (мяч, скакалка) при передаче, броске, ловле, вращении, перекатах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Универсальные умения удержания равновесий, выполнения прыжков, поворотов, танцевальных шагов индивидуально и в группах, выполнения акробатических упражнений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4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Организация и проведение подвижных игр, игровых заданий, спортивных эстафет. Организация участия в соревновательной деятельности, контрольно-тестовых упражнениях, сдаче нормативов ГТО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2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Игры и игровые задания, спортивные эстафеты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50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2.7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к демонстрации достигнутых результатов</w:t>
            </w:r>
          </w:p>
        </w:tc>
        <w:tc>
          <w:tcPr>
            <w:tcW w:w="97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3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Итого по разделу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31 </w:t>
            </w: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ОБЩЕЕ КОЛИЧЕСТВО ЧАСОВ ПО ПРОГРАММЕ</w:t>
            </w:r>
          </w:p>
        </w:tc>
        <w:tc>
          <w:tcPr>
            <w:tcW w:w="153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6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78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2646" w:type="dxa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</w:tbl>
    <w:p w:rsidR="00112898" w:rsidRDefault="00112898">
      <w:pPr>
        <w:sectPr w:rsidR="0011289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12898" w:rsidRDefault="00112898">
      <w:pPr>
        <w:sectPr w:rsidR="0011289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12898" w:rsidRDefault="002A3EAB">
      <w:pPr>
        <w:spacing w:after="0"/>
        <w:ind w:left="120"/>
      </w:pPr>
      <w:bookmarkStart w:id="17" w:name="block-74640486"/>
      <w:bookmarkEnd w:id="16"/>
      <w:r>
        <w:rPr>
          <w:rFonts w:ascii="Times New Roman" w:hAnsi="Times New Roman"/>
          <w:b/>
          <w:color w:val="000000"/>
          <w:sz w:val="28"/>
        </w:rPr>
        <w:lastRenderedPageBreak/>
        <w:t xml:space="preserve"> ПОУРОЧНОЕ ПЛАНИРОВАНИЕ </w:t>
      </w:r>
    </w:p>
    <w:p w:rsidR="00112898" w:rsidRDefault="002A3E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1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7"/>
        <w:gridCol w:w="4399"/>
        <w:gridCol w:w="1295"/>
        <w:gridCol w:w="1841"/>
        <w:gridCol w:w="1910"/>
        <w:gridCol w:w="1347"/>
        <w:gridCol w:w="2221"/>
      </w:tblGrid>
      <w:tr w:rsidR="00112898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112898" w:rsidRDefault="00112898">
            <w:pPr>
              <w:spacing w:after="0"/>
              <w:ind w:left="135"/>
            </w:pP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культура и спорт. Классификация физических упражнений. Здоровый образ жизни. Распорядок дня и личная гигиена. Самоконтроль. Правила техники безопасности при занятиях физической культурой в зале, на улице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Культура движения. Гимнастика. Общие принципы выполнения гимнастических упражнений. </w:t>
            </w:r>
            <w:r>
              <w:rPr>
                <w:rFonts w:ascii="Times New Roman" w:hAnsi="Times New Roman"/>
                <w:color w:val="000000"/>
                <w:sz w:val="24"/>
              </w:rPr>
              <w:t>Гимнастический шаг и бег. Основные хореографические позиции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направления физической культуры и спорта. Всероссийский физкультурно-спортивный комплекс «Готов к труду и обороне» (ГТО)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разделы урока. Исходные положения в физических упражнениях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правила подбора одежды для занятий физической культурой, спортом.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Знакомство с основным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спортивным оборудованием в школе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Техника выполнения основных строевых команд. </w:t>
            </w:r>
            <w:r>
              <w:rPr>
                <w:rFonts w:ascii="Times New Roman" w:hAnsi="Times New Roman"/>
                <w:color w:val="000000"/>
                <w:sz w:val="24"/>
              </w:rPr>
              <w:t>Техника выполнения строевых упражнений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Здоровый образ жизни. Составление комплекса упражнений для утренней зарядки, физкультминуток. </w:t>
            </w:r>
            <w:r>
              <w:rPr>
                <w:rFonts w:ascii="Times New Roman" w:hAnsi="Times New Roman"/>
                <w:color w:val="000000"/>
                <w:sz w:val="24"/>
              </w:rPr>
              <w:t>Дневник измерений массы и длины тела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Принципы закаливания. Техника выполнения оздоровительных упражнений и комплексов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Самоконтроль: техника дыхания и выполнения физических упражнений; внешние признаки утомления во время занятий физической культурой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музыкально-сценических и ролевых подвижных игр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спортивных эстафет с элементами соревновательной деятельности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Проектирование и выполнение игровых заданий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танцевальных движений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Основные элементы физических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упражнений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Организующие команды и приемы при построении, передвижении, расчёте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гимнастического шага. Техника выполнения шагов: приставные шаги вперёд, в сторону на полной стопе; шаги с продвижением вперёд на носках, пятках, на полной стопе; шаги с наклоном туловища вперед, в сторону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различных видов гимнастического бега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небольших прыжков в полном приседе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формирования и развития опорно-двигательного аппарата. Характерные ошибки при выполнении упражнений для формирования и развития опорно-двигательного аппарата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формирования стопы; для увеличения эластичности мышц стопы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Техника выполнения упражнений для увеличения подвижности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голеностопного сустава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выворотности стоп; для укрепления мышц стопы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растяжки задней поверхности бедра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укрепления мышц ног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укрепления мышц ног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укрепления мышц брюшного пресса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укрепления мышц спины; для разогревания мышц спины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развития гибкости позвоночника; для увеличения подвижности плечевого пояса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Техника выполнения различных видов ходьбы для развития координации. </w:t>
            </w:r>
            <w:r>
              <w:rPr>
                <w:rFonts w:ascii="Times New Roman" w:hAnsi="Times New Roman"/>
                <w:color w:val="000000"/>
                <w:sz w:val="24"/>
              </w:rPr>
              <w:t>Техника выполнения различных видов бега для развития координации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Техника выполнения подскоков и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прыжков через скакалку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с мячом: баланс, передача, отбивы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с мячом: перекаты, броски, переброски, ловли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Техника выполнения танцевальных шагов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Техника вращения кистью руки скакалки, сложенной вчетверо. Техника вращения вдвое сложенной скакалки в лицевой, боковой, горизонтальной плоскостях. </w:t>
            </w:r>
            <w:r>
              <w:rPr>
                <w:rFonts w:ascii="Times New Roman" w:hAnsi="Times New Roman"/>
                <w:color w:val="000000"/>
                <w:sz w:val="24"/>
              </w:rPr>
              <w:t>Техника вращения скакалки в боковой плоскости справа налево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специальных упражнений: повороты, прыжки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специальных упражнений: равновесия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Методика контроля величины нагрузки и дыхания при выполнении упражнений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правила участия в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музыкально-сценических играх. Музыкально-сценические игры с элементами гимнастических упражнений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правила проведения ролевых подвижных игр. </w:t>
            </w:r>
            <w:r>
              <w:rPr>
                <w:rFonts w:ascii="Times New Roman" w:hAnsi="Times New Roman"/>
                <w:color w:val="000000"/>
                <w:sz w:val="24"/>
              </w:rPr>
              <w:t>Ролевые подвижные игры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Формирование навыков участия в общеразвивающих играх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гимнастических упражнений в игровой деятельности и в общеразвивающих играх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Эстетическое воспитание на уроках физической культуры: передача образа движением; соблюдение музыкального ритма; восприятие образа через музыку и движение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Игровые задания, направленные на тестирование гибкости и координационно-скоростных способностей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Игры с гимнастическим предметом. Проектирование и проведение игр с гимнастическим предметом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Основные правила участия в спортивных эстафетах с гимнастическими предметами. </w:t>
            </w:r>
            <w:r>
              <w:rPr>
                <w:rFonts w:ascii="Times New Roman" w:hAnsi="Times New Roman"/>
                <w:color w:val="000000"/>
                <w:sz w:val="24"/>
              </w:rPr>
              <w:t>Спортивные эстафеты со скакалкой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Спортивные эстафеты с мячом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Проектирование и проведение спортивных эстафет с гимнастическим предметом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Организующие команды при построении, передвижении, перестроении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гимнастических упражнений партерной разминки на формирование стопы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гимнастических упражнений партерной разминки на формирование осанки; на развитие гибкости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гимнастических упражнений партерной разминки на развитие координации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гимнастических упражнений партерной разминки для укрепления мышц брюшного пресса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гимнастических упражнений партерной разминки для укрепления мышц бедер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гимнастических упражнений партерной разминки для укрепления мышц спины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гимнастических упражнений партерной разминки для укрепления мышц ног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комбинаций упражнений общей разминки для подготовки к физическим нагрузкам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гимнастической разминки у опоры для укрепления голеностопных суставов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гимнастической разминки у опоры: наклоны туловища вперед, назад и в стороны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гимнастической разминки у опоры: полуприседы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гимнастической разминки у опоры с отведение ноги вперед, назад, в сторону, не отрывая от носка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гимнастической разминки у опоры: приставные шаги в сторону и поворот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спортивных упражнений на выталкивание соперника, на перетягивание соперника в свою сторону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Техника выполнения спортивных упражнений на теснение соперника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грудь в грудь руки за спиной, на теснение соперника, сидя спина к спине, ноги в упор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спортивных упражнений на овладение предметом у соперника одной рукой, двумя руками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подводящих упражнений к выполнению шпагатов, упражнения «мост», упражнения «кувырок»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спортивной борьбы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66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</w:tbl>
    <w:p w:rsidR="00112898" w:rsidRDefault="00112898">
      <w:pPr>
        <w:sectPr w:rsidR="0011289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12898" w:rsidRDefault="002A3E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2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26"/>
        <w:gridCol w:w="4401"/>
        <w:gridCol w:w="1294"/>
        <w:gridCol w:w="1841"/>
        <w:gridCol w:w="1910"/>
        <w:gridCol w:w="1347"/>
        <w:gridCol w:w="2221"/>
      </w:tblGrid>
      <w:tr w:rsidR="00112898">
        <w:trPr>
          <w:trHeight w:val="144"/>
          <w:tblCellSpacing w:w="20" w:type="nil"/>
        </w:trPr>
        <w:tc>
          <w:tcPr>
            <w:tcW w:w="38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299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7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112898" w:rsidRDefault="00112898">
            <w:pPr>
              <w:spacing w:after="0"/>
              <w:ind w:left="135"/>
            </w:pP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Гармоничное физическое развитие. Знакомство с формами контрольных измерений массы и длины своего тела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Осанка и ее влияние на здоровье человека. Составление комплексов упражнений для формирования правильной осанки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Олимпийское движение: история и современность. </w:t>
            </w:r>
            <w:r>
              <w:rPr>
                <w:rFonts w:ascii="Times New Roman" w:hAnsi="Times New Roman"/>
                <w:color w:val="000000"/>
                <w:sz w:val="24"/>
              </w:rPr>
              <w:t>Структура российского спортивного движения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Общеразвивающие музыкально-сценические игры. Русские народные танцевальные движения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Общая характеристика плавания. Правила поведения в бассейне. Элементы плавания. Характерные ошибки при освоении основных элементов плавания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Методика наблюдений за динамикой своего физического развития. Осанка и ее влияние на физическое здоровье. </w:t>
            </w:r>
            <w:r>
              <w:rPr>
                <w:rFonts w:ascii="Times New Roman" w:hAnsi="Times New Roman"/>
                <w:color w:val="000000"/>
                <w:sz w:val="24"/>
              </w:rPr>
              <w:t>Методика контроля осанки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Краткая характеристика основных физических качеств. Различие упражнений по воздействию на развитие основных физических качеств. Отбор и составление упражнений основной гимнастики для тренировки отдельных мышц, физических качеств и способностей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Здоровый образ жизни и способы его формирования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Проектирование и модернизация ролевых игр и спортивных эстафет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Практика проведения общеразвивающих, спортивных, туристических игр и игровых заданий, спортивных эстафет с элементами соревновательной деятельности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Практика проведения ролевых игр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Практика выполнения организующих команд и приёмов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общей разминки. Практика выполнения упражнений общей разминки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гимнастического шага с контролем дыхания. Техника выполнения гимнастического бега с контролем дыхания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правила выполнения упражнений общей разминки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партерной разминки для укрепления мышц ног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партерной разминки для укрепления мышц брюшного пресса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партерной разминки для укрепления мышц спины, для разогревания мышц спины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партерной разминки для развития гибкости позвоночника, для развития подвижности плечевого пояса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партерной разминки для развития подвижности в тазобедренных суставах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партерной разминки для развития координации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разминки у опоры для укрепления голеностопных суставов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разминки у опоры для развития координации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разминки у опоры для развития гибкости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базовых упражнений на равновесие у опоры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приставных шагов и поворотов у опоры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приземления после прыжка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и комбинирование упражнений разминки у опоры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правила выполнения акробатических упражнений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подводящих и акробатических упражнений: кувырок вперёд, кувырок назад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Техника выполнения подводящих и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акробатических упражнений: шпагат продольный, поперечный, колесо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подводящих и акробатических упражнений: «мост» из положения сидя, «мост» из положения стоя, подъем из положения «мост»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правила выполнения упражнений с гимнастическими предметами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Практика выполнения ранее изученных упражнений с гимнастическими предметами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удержания скакалки; вращения сложенной вдвое скакалки в различных плоскостях; броска и ловли скакалки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высоких прыжков вперёд через скакалку с двойным махом вперёд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бросков мяча, ловли мяча, серии отбивов мяча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комбинаций упражнений основной гимнастики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Комбинации с упражнениями общей разминки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Комбинации с упражнениями партерной разминки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Комбинации с упражнениями разминки у опоры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Комбинации с упражнениями с гимнастическими предметами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Комбинации с акробатическими упражнениями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Комбинации различных гимнастических и акробатических упражнений с танцевальными шагами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принципы и правила взаимодействия и сотрудничества в музыкально-сценических и ролевых играх, в туристических играх и игровых заданиях, в спортивных эстафетах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Практика применения правил безопасности при выполнении физических упражнений и различных форм двигательной активности в играх и игровых заданиях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Музыкально-сценические и ролевые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игры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Туристические игры и спортивные эстафеты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принципы и правила участия в спортивных эстафетах с элементами соревновательной деятельности. Практика применения правил техники безопасности при участии в спортивных эстафетах с элементами соревновательной деятельности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Спортивные эстафеты с элементами соревновательной деятельности без гимнастических предметов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Спортивные эстафеты с элементами соревновательной деятельности с гимнастическими предметами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организующие команды и приемы. Техника выполнения действий при строевых командах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развития жизненно важных навыков и умений: бег вперед, назад, подскоки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развития жизненно важных навыков и умений: группировка, кувырок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развития жизненно важных навыков и умений: повороты, равновесие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развития жизненно важных навыков и умений: бросок и ловля гимнастического предмета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определенных двигательных умений и навыков челночного бега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определенных двигательных умений и навыков: бега на короткие дистанции (30 м)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59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перемещений с броском и ловлей гимнастического предмета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Техника выполнения прыжка в группировке с полуповоротом всего тела толчком с двух ног. </w:t>
            </w:r>
            <w:r>
              <w:rPr>
                <w:rFonts w:ascii="Times New Roman" w:hAnsi="Times New Roman"/>
                <w:color w:val="000000"/>
                <w:sz w:val="24"/>
              </w:rPr>
              <w:t>Техника выполнения прыжка с выбросом ноги вперед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Плавание: общая характеристика. Правила безопасного поведения в бассейне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Правила дыхания в воде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63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элементарных гребковых движений руками, ногами, скольжение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формирования навыков плавания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Спортивные стили плавания. Техника спортивных стилей плавания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Плавательная подготовка: плавание кролем на груди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Плавательная подготовка: плавание брассом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2992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Плавательная подготовка: упражнения «Веселый дельфин», «Лягушонок»</w:t>
            </w:r>
          </w:p>
        </w:tc>
        <w:tc>
          <w:tcPr>
            <w:tcW w:w="8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71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9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3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5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49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</w:tbl>
    <w:p w:rsidR="00112898" w:rsidRDefault="00112898">
      <w:pPr>
        <w:sectPr w:rsidR="0011289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12898" w:rsidRDefault="002A3E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3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006"/>
        <w:gridCol w:w="4433"/>
        <w:gridCol w:w="1282"/>
        <w:gridCol w:w="1841"/>
        <w:gridCol w:w="1910"/>
        <w:gridCol w:w="1347"/>
        <w:gridCol w:w="2221"/>
      </w:tblGrid>
      <w:tr w:rsidR="00112898">
        <w:trPr>
          <w:trHeight w:val="144"/>
          <w:tblCellSpacing w:w="20" w:type="nil"/>
        </w:trPr>
        <w:tc>
          <w:tcPr>
            <w:tcW w:w="38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3080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63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112898" w:rsidRDefault="00112898">
            <w:pPr>
              <w:spacing w:after="0"/>
              <w:ind w:left="135"/>
            </w:pP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Физическая нагрузка: определение и влияние на физическое развитие. </w:t>
            </w:r>
            <w:r>
              <w:rPr>
                <w:rFonts w:ascii="Times New Roman" w:hAnsi="Times New Roman"/>
                <w:color w:val="000000"/>
                <w:sz w:val="24"/>
              </w:rPr>
              <w:t>Гармоничное развитие. Методика проведения контрольных измерений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физических упражнений. Роль гимнастики в физическом развитии и физическом совершенствовании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Подводящие упражнения и их назначение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дыхания в воде при плавании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согласования двигательных действий при плавании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спортивных стилей плавания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Техника спортивных стилей плавания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комплексов и демонстрация техники выполнения гимнастических упражнений из общей разминки, из партерной разминки и разминки у опоры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Техника выполнения танцевальных движений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Физическая нагрузка в гимнастических упражнениях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физических упражнений для формирования навыков плавания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Методика моделирования комбинаций гимнастических упражнений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правил новых игр и спортивных эстафет. Самостоятельная организация игр (спортивных эстафет) и игровых заданий. </w:t>
            </w:r>
            <w:r>
              <w:rPr>
                <w:rFonts w:ascii="Times New Roman" w:hAnsi="Times New Roman"/>
                <w:color w:val="000000"/>
                <w:sz w:val="24"/>
              </w:rPr>
              <w:t>Оценивание правил безопасности в процессе выполняемой игры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Строевые команды: построения, перестроения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Методика контроля правильного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выполнения упражнений при увеличении нагрузки. </w:t>
            </w:r>
            <w:r>
              <w:rPr>
                <w:rFonts w:ascii="Times New Roman" w:hAnsi="Times New Roman"/>
                <w:color w:val="000000"/>
                <w:sz w:val="24"/>
              </w:rPr>
              <w:t>Выполнение освоенных гимнастических упражнений с постепенным увеличением нагрузки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Практика применения методики измерения пульса при увеличении нагрузки; техники дыхания при выполнении упражнений; методики контроля осанки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гимнастических упражнений общей разминки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гимнастических упражнений партерной разминки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гимнастических упражнений разминки у опоры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Техника выполнения акробатических упражнений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с гимнастическими предметами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комплекса и демонстрация выполнения гимнастических упражнений для укрепления мышц стопы, для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укрепления мышц ног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комплекса и демонстрация выполнения гимнастических упражнений для укрепления мышц брюшного пресса, мышц спины, для развития гибкости позвоночника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комплекса и демонстрация выполнения гимнастических упражнений для укрепления мышц рук, мышц плечевого пояса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комплекса и демонстрация выполнения гимнастических упражнений для развития подвижности голеностопного сустава, тазобедренного сустава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комплекса и демонстрация выполнения гимнастических упражнений для развития подвижности плечевого сустава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комплекса и демонстрация выполнения гимнастических упражнений для развития эластичности мышц ног, подвижности коленного сустава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комплекса и демонстрация выполнения упражнений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 гимнастическими предметами для развития координационно-скоростных способностей. Составление комплекса и демонстрация выполнения акробатических упражнений для развития координационно-скоростных способностей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комплекса и демонстрация выполнения танцевальных шагов для развития координационно-скоростных способностей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комплекса и демонстрация выполнения гимнастических упражнений общей, партерной разминки, разминки у опоры для развития координационно-скоростных способностей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комплекса и демонстрация выполнения гимнастических упражнений в подвижных играх для развития координационно-скоростных способностей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строевого и походного шага. Построения и перемещения по команде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Выполнение нормативов ГТО, тестовых заданий на гибкость и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координационно-скоростные способности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Игровые задания на выполнение физических упражнений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Построения и перестроения в шеренги, повороты в строю. Перемещения с помощью танцевальных движений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Акробатические упражнения для перемещений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Игры с выталкиванием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Игры с теснением соперника, упираясь в грудь рукой, сидя спина к спине, ноги в упор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Игры в перетягивания соперника в свою сторону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Игры за овладение у соперника предметом одной рукой, двумя руками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Игры на устойчивость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Туристическая игры «Пройди по бревну», «Сквозь бурелом». Игровое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задание: собери рюкзак в поход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серии поворотов на девяносто и сто восемьдесят градусов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специальных упражнений: прыжки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прыжков через скакалку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Общеразвивающие, музыкально-сценические, ролевые игры с использованием гимнастических предметов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Спортивные игры и эстафеты с использованием гимнастических предметов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бега вперед, назад, челночного бега для развития координации и ловкости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Бег на скорость (30 м) и подготовка к сдаче норм ГТО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комбинаций танцевальных шагов и элементов танцевальных движений.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Демонстрация комбинации упражнений с использованием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танцевальных шагов и элементов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общефизической подготовки на развитие силы мышц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общефизической подготовки на развитие координационно-скоростных способностей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на силу, гибкость, координационно-скоростные способности по специализации вида спорта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Проектная деятельность по подготовке личного выступления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Проектная деятельность по подготовке группового упражнения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Моделирование тестовых упражнений для определения динамики развития гибкости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Моделирование тестовых упражнений для определения динамики развития координационно-скоростных способностей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и демонстрация техники формирования навыков плавания, дыхания в воде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и демонстрация техники стилей спортивного плавания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Методика оценки изменений показателей скорости при плавании на определенное расстояние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сдачи норм ГТО (по возрасту)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сдачи нормативов на гибкость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Туристические игры для тренировки координационных способностей, ловкости, точности, координации движений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Игровые задания на проложение маршрута туристического похода на карте местности, по сбору рюкзака для туристического похода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Контрольно-тестовые упражнения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66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Демонстрация группового показательного выступления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Техника выполнения упражнений ГТО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ступени на координационно-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скоростные способности: прыжок в длину с места толчком с двух ног; метание мяча в заданную плоскость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8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68</w:t>
            </w:r>
          </w:p>
        </w:tc>
        <w:tc>
          <w:tcPr>
            <w:tcW w:w="3080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Демонстрация навыков и умений соревновательной деятельности. Демонстрация навыков и умений в итоговых показательных упражнениях</w:t>
            </w:r>
          </w:p>
        </w:tc>
        <w:tc>
          <w:tcPr>
            <w:tcW w:w="8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8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32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540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638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</w:tbl>
    <w:p w:rsidR="00112898" w:rsidRDefault="00112898">
      <w:pPr>
        <w:sectPr w:rsidR="0011289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12898" w:rsidRDefault="002A3EAB">
      <w:pPr>
        <w:spacing w:after="0"/>
        <w:ind w:left="120"/>
      </w:pPr>
      <w:r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proofErr w:type="gramStart"/>
      <w:r>
        <w:rPr>
          <w:rFonts w:ascii="Times New Roman" w:hAnsi="Times New Roman"/>
          <w:b/>
          <w:color w:val="000000"/>
          <w:sz w:val="28"/>
        </w:rPr>
        <w:t>4</w:t>
      </w:r>
      <w:proofErr w:type="gramEnd"/>
      <w:r>
        <w:rPr>
          <w:rFonts w:ascii="Times New Roman" w:hAnsi="Times New Roman"/>
          <w:b/>
          <w:color w:val="000000"/>
          <w:sz w:val="28"/>
        </w:rPr>
        <w:t xml:space="preserve">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877"/>
        <w:gridCol w:w="4652"/>
        <w:gridCol w:w="1192"/>
        <w:gridCol w:w="1841"/>
        <w:gridCol w:w="1910"/>
        <w:gridCol w:w="1347"/>
        <w:gridCol w:w="2221"/>
      </w:tblGrid>
      <w:tr w:rsidR="00112898">
        <w:trPr>
          <w:trHeight w:val="144"/>
          <w:tblCellSpacing w:w="20" w:type="nil"/>
        </w:trPr>
        <w:tc>
          <w:tcPr>
            <w:tcW w:w="34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№ п/п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3696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Тема урока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>Количество часов</w:t>
            </w:r>
          </w:p>
        </w:tc>
        <w:tc>
          <w:tcPr>
            <w:tcW w:w="110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Дата изучения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vMerge w:val="restart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Электронные цифровые образовательные ресурсы </w:t>
            </w:r>
          </w:p>
          <w:p w:rsidR="00112898" w:rsidRDefault="00112898">
            <w:pPr>
              <w:spacing w:after="0"/>
              <w:ind w:left="135"/>
            </w:pP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Всего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Контрольные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b/>
                <w:color w:val="000000"/>
                <w:sz w:val="24"/>
              </w:rPr>
              <w:t xml:space="preserve">Практические работы </w:t>
            </w:r>
          </w:p>
          <w:p w:rsidR="00112898" w:rsidRDefault="00112898">
            <w:pPr>
              <w:spacing w:after="0"/>
              <w:ind w:left="135"/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112898" w:rsidRDefault="00112898"/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Характеристика физической культуры, ее роли в общей культуре человека. Задачи спорта и задачи физической культуры. Важные навыки жизнедеятельности человека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Туристическая деятельность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Строевые команды. Строевые упражнения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Основные правила безопасного поведения на уроке физической культуры. Направления физической культуры в классификации физических упражнений по признаку исторически сложившихся систем физического воспитания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Классификация физических упражнений по целевому назначению. Техника выполнения упражнений для тестирования результатов развития физических качеств и способностей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занятия общеразвивающими и здоровьеформирующими физическими упражнениями: общая разминка, партерная разминка, разминка у опоры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Самостоятельные занятия общеразвивающими и здоровьеформирующими физическими упражнениями: игры и игровые задания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Способы демонстрация полученных навыков и умений выполнения физических упражнений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Методы определения динамики развития гибкости и координационно-скоростных способностей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Проектирование новых игр и игровых заданий, способов демонстрации полученных навыков и умений выполнения физических упражнений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Моделирование комплексов упражнений на развитие гибкости и увеличения эластичности мышц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Моделирование комплексов упражнений на развитие координационно-скоростных способностей и меткости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Моделирование комплексов упражнений на развитие моторики; на увеличение подвижности суставов, формирование стопы и осанки; на укрепление мышц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тела. Моделирование игр и игровых заданий с выполнением комплексов физических упражнений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14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Туристическая деятельность: базовое снаряжение для похода, составление маршрута, ориентирование на местности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Типичные ошибки при выполнении специальных комплексов упражнений основной гимнастики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комплексов упражнений на укрепление мышц спины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комплексов упражнений на укрепление мышц ног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комплексов упражнений на укрепление мышц рук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19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комплексов упражнений на укрепление мышц живота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комплексов упражнений на развитие гибкости позвоночника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Техника выполнения комплексов упражнений на развитие подвижности тазобедренных суставов; на развитие подвижности коленных и голеностопных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суставов; на развитие эластичности мышц ног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Техника выполнения комплексов упражнений с гимнастическими предметами для развития координации. Техника выполнения комплексов акробатических упражнений для развития координации. Техника выполнения комплексов упражнений с гимнастическими предметами для развития координации. </w:t>
            </w:r>
            <w:r>
              <w:rPr>
                <w:rFonts w:ascii="Times New Roman" w:hAnsi="Times New Roman"/>
                <w:color w:val="000000"/>
                <w:sz w:val="24"/>
              </w:rPr>
              <w:t>Техника выполнения комплексов танцевальных шагов для развития координации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Проектирование правил новых ролевых спортивных эстафет. Участие в спортивных эстафетах по ролям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Универсальные умения по самостоятельному выполнению упражнений в оздоровительных формах занятий: утренняя гимнастика, тренировочные занятия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Техника выполнения строевого, походного шага, практика выполнения строевых команд. Демонстрация универсальных умений при выполнении организующих упражнений для групп. Демонстрация универсальных умений при выполнении организующих упражнений для групп при выполнении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спортивных упражнений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26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Составление комплекса базовых упражнений гимнастики для общей разминки. </w:t>
            </w:r>
            <w:r>
              <w:rPr>
                <w:rFonts w:ascii="Times New Roman" w:hAnsi="Times New Roman"/>
                <w:color w:val="000000"/>
                <w:sz w:val="24"/>
              </w:rPr>
              <w:t>Демонстрация программы с базовыми упражнениями гимнастики для общей разминки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перемещений: перекаты, повороты, прыжки, танцевальные шаги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Составление и демонстрация программ с базовыми упражнениями для физкультминуток на воздухе и в зале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29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Моделирование комплексов упражнений общей гимнастики по видам разминки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Типичные ошибки при выполнении спортивных и туристических упражнений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спортивных и туристических упражнений для укрепления отдельных мышечных групп. Техника выполнения туристических физических упражнений. Игровые задания по туристической деятельности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Жизненно важные навыки и умения на уроках физической культуры. Практика наблюдения за динамикой развития физических качеств и способностей. Проектирование индивидуальной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образовательной траектории для эффективного развития физических качеств и способностей. </w:t>
            </w:r>
            <w:r>
              <w:rPr>
                <w:rFonts w:ascii="Times New Roman" w:hAnsi="Times New Roman"/>
                <w:color w:val="000000"/>
                <w:sz w:val="24"/>
              </w:rPr>
              <w:t>Составление комплексов утренней гимнастики, физкультминуток по целевым задачам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33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Техника выполнения комплексов перемещений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Организация проведения спортивных ролевых игр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Демонстрация универсальных умений управлять эмоциями в процессе учебной и игровой деятельности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Правила организации и проведения туристических игр. Организация и проведение туристических игр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Подготовка к демонстрации личных результатов при выполнении игровых заданий. </w:t>
            </w:r>
            <w:r>
              <w:rPr>
                <w:rFonts w:ascii="Times New Roman" w:hAnsi="Times New Roman"/>
                <w:color w:val="000000"/>
                <w:sz w:val="24"/>
              </w:rPr>
              <w:t>Демонстрация личных результатов при выполнении игровых заданий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синхронного выполнения физических упражнений. Выполнение упражнений под ритм и счет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39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взаимодействия и сотрудничества в группах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40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Виды стилей плавания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Техника удержания на воде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Техника дыхания при плавании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комплексов имитационных упражнений на суше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комплексов специальных упражнений в воде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освоения техники спортивных способов плавания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для ознакомления с плотностью и сопротивлением воды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погружения в воду с головой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подныривания и открывания глаз в воде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49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Техника выполнения всплывания и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лежания на воде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выдохов в воду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скольжения в воде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с использованием плавательных досок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упражнений с использованием, гимнастических палок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удержания скакалки при передаче, броске, ловле, вращении, перекатах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удержания мяча при передаче, броске, ловле, вращении, перекатах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комплексов акробатических упражнений с гимнастическим предметом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Демонстрация техники выполнения равновесий, поворотов, прыжков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58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Освоение универсальных умений по взаимодействию в парах и группах при 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>разучивании специальных физических упражнений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lastRenderedPageBreak/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Поле для свободного </w:t>
            </w: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59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акробатических упражнений. Правила техники безопасности при выполнении акробатических упражнений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60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Освоение танцевальных шагов, выполняемых индивидуально, парами, в группах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61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Участие в соревновательной деятельности внутришкольных этапов различных соревнований, фестивалей, конкурсов, мастер-классов, открытых уроков с использованием полученных навыков и умений, в контрольно-тестовых упражнениях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62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Сдача нормативов ГТО </w:t>
            </w:r>
            <w:r>
              <w:rPr>
                <w:rFonts w:ascii="Times New Roman" w:hAnsi="Times New Roman"/>
                <w:color w:val="000000"/>
                <w:sz w:val="24"/>
              </w:rPr>
              <w:t>II</w:t>
            </w: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ступени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63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Проектирование и демонстрация спортивных игр, игровых заданий и спортивных эстафет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64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Техника выполнения в ритм/на счёт, на музыкальный такт упражнений, танцевальных движений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65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Проектирование и демонстрация туристических физических игр, игровых заданий. </w:t>
            </w:r>
            <w:r>
              <w:rPr>
                <w:rFonts w:ascii="Times New Roman" w:hAnsi="Times New Roman"/>
                <w:color w:val="000000"/>
                <w:sz w:val="24"/>
              </w:rPr>
              <w:t>Приёмы безопасной жизнедеятельности на природе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lastRenderedPageBreak/>
              <w:t>66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Демонстрация контрольно-тестовых упражнений для определения динамики развития гибкости, координации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67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Подготовка к демонстрации показательного выступления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345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</w:pPr>
            <w:r>
              <w:rPr>
                <w:rFonts w:ascii="Times New Roman" w:hAnsi="Times New Roman"/>
                <w:color w:val="000000"/>
                <w:sz w:val="24"/>
              </w:rPr>
              <w:t>68</w:t>
            </w:r>
          </w:p>
        </w:tc>
        <w:tc>
          <w:tcPr>
            <w:tcW w:w="369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Показательное выступление</w:t>
            </w:r>
          </w:p>
        </w:tc>
        <w:tc>
          <w:tcPr>
            <w:tcW w:w="774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1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  <w:jc w:val="center"/>
            </w:pPr>
          </w:p>
        </w:tc>
        <w:tc>
          <w:tcPr>
            <w:tcW w:w="1102" w:type="dxa"/>
            <w:tcMar>
              <w:top w:w="50" w:type="dxa"/>
              <w:left w:w="100" w:type="dxa"/>
            </w:tcMar>
            <w:vAlign w:val="center"/>
          </w:tcPr>
          <w:p w:rsidR="00112898" w:rsidRDefault="00112898">
            <w:pPr>
              <w:spacing w:after="0"/>
              <w:ind w:left="135"/>
            </w:pPr>
          </w:p>
        </w:tc>
        <w:tc>
          <w:tcPr>
            <w:tcW w:w="1911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</w:pPr>
            <w:r>
              <w:rPr>
                <w:rFonts w:ascii="Times New Roman" w:hAnsi="Times New Roman"/>
                <w:color w:val="000000"/>
                <w:sz w:val="24"/>
              </w:rPr>
              <w:t>Поле для свободного ввода1</w:t>
            </w:r>
          </w:p>
        </w:tc>
      </w:tr>
      <w:tr w:rsidR="00112898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Pr="009E09A8" w:rsidRDefault="002A3EAB">
            <w:pPr>
              <w:spacing w:after="0"/>
              <w:ind w:left="135"/>
              <w:rPr>
                <w:lang w:val="ru-RU"/>
              </w:rPr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>ОБЩЕЕ КОЛИЧЕСТВО ЧАСОВ ПО ПРОГРАММЕ</w:t>
            </w:r>
          </w:p>
        </w:tc>
        <w:tc>
          <w:tcPr>
            <w:tcW w:w="1216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 w:rsidRPr="009E09A8">
              <w:rPr>
                <w:rFonts w:ascii="Times New Roman" w:hAnsi="Times New Roman"/>
                <w:color w:val="000000"/>
                <w:sz w:val="24"/>
                <w:lang w:val="ru-RU"/>
              </w:rPr>
              <w:t xml:space="preserve"> </w:t>
            </w:r>
            <w:r>
              <w:rPr>
                <w:rFonts w:ascii="Times New Roman" w:hAnsi="Times New Roman"/>
                <w:color w:val="000000"/>
                <w:sz w:val="24"/>
              </w:rPr>
              <w:t xml:space="preserve">68 </w:t>
            </w:r>
          </w:p>
        </w:tc>
        <w:tc>
          <w:tcPr>
            <w:tcW w:w="1463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1567" w:type="dxa"/>
            <w:tcMar>
              <w:top w:w="50" w:type="dxa"/>
              <w:left w:w="100" w:type="dxa"/>
            </w:tcMar>
            <w:vAlign w:val="center"/>
          </w:tcPr>
          <w:p w:rsidR="00112898" w:rsidRDefault="002A3EAB">
            <w:pPr>
              <w:spacing w:after="0"/>
              <w:ind w:left="135"/>
              <w:jc w:val="center"/>
            </w:pPr>
            <w:r>
              <w:rPr>
                <w:rFonts w:ascii="Times New Roman" w:hAnsi="Times New Roman"/>
                <w:color w:val="000000"/>
                <w:sz w:val="24"/>
              </w:rPr>
              <w:t xml:space="preserve"> 0 </w:t>
            </w:r>
          </w:p>
        </w:tc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112898" w:rsidRDefault="00112898"/>
        </w:tc>
      </w:tr>
    </w:tbl>
    <w:p w:rsidR="00112898" w:rsidRDefault="00112898">
      <w:pPr>
        <w:sectPr w:rsidR="0011289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12898" w:rsidRDefault="00112898">
      <w:pPr>
        <w:sectPr w:rsidR="00112898">
          <w:pgSz w:w="16383" w:h="11906" w:orient="landscape"/>
          <w:pgMar w:top="1134" w:right="850" w:bottom="1134" w:left="1701" w:header="720" w:footer="720" w:gutter="0"/>
          <w:cols w:space="720"/>
        </w:sectPr>
      </w:pPr>
    </w:p>
    <w:p w:rsidR="00112898" w:rsidRDefault="002A3EAB">
      <w:pPr>
        <w:spacing w:after="0"/>
        <w:ind w:left="120"/>
      </w:pPr>
      <w:bookmarkStart w:id="18" w:name="block-74640487"/>
      <w:bookmarkEnd w:id="17"/>
      <w:r>
        <w:rPr>
          <w:rFonts w:ascii="Times New Roman" w:hAnsi="Times New Roman"/>
          <w:b/>
          <w:color w:val="000000"/>
          <w:sz w:val="28"/>
        </w:rPr>
        <w:lastRenderedPageBreak/>
        <w:t>УЧЕБНО-МЕТОДИЧЕСКОЕ ОБЕСПЕЧЕНИЕ ОБРАЗОВАТЕЛЬНОГО ПРОЦЕССА</w:t>
      </w:r>
    </w:p>
    <w:p w:rsidR="00112898" w:rsidRDefault="002A3EAB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ОБЯЗАТЕЛЬНЫЕ УЧЕБНЫЕ МАТЕРИАЛЫ ДЛЯ УЧЕНИКА</w:t>
      </w:r>
    </w:p>
    <w:p w:rsidR="00112898" w:rsidRDefault="00112898">
      <w:pPr>
        <w:spacing w:after="0" w:line="480" w:lineRule="auto"/>
        <w:ind w:left="120"/>
      </w:pPr>
    </w:p>
    <w:p w:rsidR="00112898" w:rsidRDefault="00112898">
      <w:pPr>
        <w:spacing w:after="0" w:line="480" w:lineRule="auto"/>
        <w:ind w:left="120"/>
      </w:pPr>
    </w:p>
    <w:p w:rsidR="00112898" w:rsidRDefault="00112898">
      <w:pPr>
        <w:spacing w:after="0"/>
        <w:ind w:left="120"/>
      </w:pPr>
    </w:p>
    <w:p w:rsidR="00112898" w:rsidRDefault="002A3EAB">
      <w:pPr>
        <w:spacing w:after="0" w:line="480" w:lineRule="auto"/>
        <w:ind w:left="120"/>
      </w:pPr>
      <w:r>
        <w:rPr>
          <w:rFonts w:ascii="Times New Roman" w:hAnsi="Times New Roman"/>
          <w:b/>
          <w:color w:val="000000"/>
          <w:sz w:val="28"/>
        </w:rPr>
        <w:t>МЕТОДИЧЕСКИЕ МАТЕРИАЛЫ ДЛЯ УЧИТЕЛЯ</w:t>
      </w:r>
    </w:p>
    <w:p w:rsidR="00112898" w:rsidRDefault="00112898">
      <w:pPr>
        <w:spacing w:after="0" w:line="480" w:lineRule="auto"/>
        <w:ind w:left="120"/>
      </w:pPr>
    </w:p>
    <w:p w:rsidR="00112898" w:rsidRDefault="00112898">
      <w:pPr>
        <w:spacing w:after="0"/>
        <w:ind w:left="120"/>
      </w:pPr>
    </w:p>
    <w:p w:rsidR="00112898" w:rsidRPr="009E09A8" w:rsidRDefault="002A3EAB">
      <w:pPr>
        <w:spacing w:after="0" w:line="480" w:lineRule="auto"/>
        <w:ind w:left="120"/>
        <w:rPr>
          <w:lang w:val="ru-RU"/>
        </w:rPr>
      </w:pPr>
      <w:r w:rsidRPr="009E09A8">
        <w:rPr>
          <w:rFonts w:ascii="Times New Roman" w:hAnsi="Times New Roman"/>
          <w:b/>
          <w:color w:val="000000"/>
          <w:sz w:val="28"/>
          <w:lang w:val="ru-RU"/>
        </w:rPr>
        <w:t>ЦИФРОВЫЕ ОБРАЗОВАТЕЛЬНЫЕ РЕСУРСЫ И РЕСУРСЫ СЕТИ ИНТЕРНЕТ</w:t>
      </w:r>
    </w:p>
    <w:p w:rsidR="00112898" w:rsidRPr="009E09A8" w:rsidRDefault="00112898">
      <w:pPr>
        <w:spacing w:after="0" w:line="480" w:lineRule="auto"/>
        <w:ind w:left="120"/>
        <w:rPr>
          <w:lang w:val="ru-RU"/>
        </w:rPr>
      </w:pPr>
    </w:p>
    <w:p w:rsidR="00112898" w:rsidRPr="009E09A8" w:rsidRDefault="00112898">
      <w:pPr>
        <w:rPr>
          <w:lang w:val="ru-RU"/>
        </w:rPr>
        <w:sectPr w:rsidR="00112898" w:rsidRPr="009E09A8">
          <w:pgSz w:w="11906" w:h="16383"/>
          <w:pgMar w:top="1134" w:right="850" w:bottom="1134" w:left="1701" w:header="720" w:footer="720" w:gutter="0"/>
          <w:cols w:space="720"/>
        </w:sectPr>
      </w:pPr>
    </w:p>
    <w:bookmarkEnd w:id="18"/>
    <w:p w:rsidR="002A3EAB" w:rsidRPr="009E09A8" w:rsidRDefault="004E0FE8">
      <w:pPr>
        <w:rPr>
          <w:lang w:val="ru-RU"/>
        </w:rPr>
      </w:pPr>
      <w:r w:rsidRPr="00E239F9">
        <w:rPr>
          <w:noProof/>
          <w:lang w:eastAsia="ru-RU"/>
        </w:rPr>
        <w:lastRenderedPageBreak/>
        <w:drawing>
          <wp:inline distT="0" distB="0" distL="0" distR="0" wp14:anchorId="3AB7C889" wp14:editId="37950124">
            <wp:extent cx="5732145" cy="7889588"/>
            <wp:effectExtent l="0" t="0" r="0" b="0"/>
            <wp:docPr id="2" name="Рисунок 2" descr="C:\Users\Admin\Desktop\2025-2026\ктп\титульники\физическая культура 2 стр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Admin\Desktop\2025-2026\ктп\титульники\физическая культура 2 стр.pn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145" cy="78895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19" w:name="_GoBack"/>
      <w:bookmarkEnd w:id="19"/>
    </w:p>
    <w:sectPr w:rsidR="002A3EAB" w:rsidRPr="009E09A8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CC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CC"/>
    <w:family w:val="swiss"/>
    <w:pitch w:val="variable"/>
    <w:sig w:usb0="E4002EFF" w:usb1="C200247B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50"/>
  <w:proofState w:grammar="clean"/>
  <w:defaultTabStop w:val="708"/>
  <w:characterSpacingControl w:val="doNotCompress"/>
  <w:compat>
    <w:compatSetting w:name="compatibilityMode" w:uri="http://schemas.microsoft.com/office/word" w:val="12"/>
    <w:compatSetting w:name="overrideTableStyleFontSizeAndJustification" w:uri="http://schemas.microsoft.com/office/word" w:val="1"/>
  </w:compat>
  <w:rsids>
    <w:rsidRoot w:val="00112898"/>
    <w:rsid w:val="00112898"/>
    <w:rsid w:val="002117B4"/>
    <w:rsid w:val="002A3EAB"/>
    <w:rsid w:val="004E0FE8"/>
    <w:rsid w:val="0093337B"/>
    <w:rsid w:val="009E09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docId w15:val="{6C8F6136-9270-497D-B5DF-8AA99D39B9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nhideWhenUsed="1"/>
    <w:lsdException w:name="heading 6" w:semiHidden="1" w:unhideWhenUsed="1"/>
    <w:lsdException w:name="heading 7" w:semiHidden="1" w:unhideWhenUsed="1"/>
    <w:lsdException w:name="heading 8" w:semiHidden="1" w:unhideWhenUsed="1"/>
    <w:lsdException w:name="heading 9" w:semiHidden="1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nhideWhenUsed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nhideWhenUsed="1"/>
    <w:lsdException w:name="No Spacing" w:semiHidden="1" w:unhideWhenUsed="1"/>
    <w:lsdException w:name="Light Shading"/>
    <w:lsdException w:name="Light List"/>
    <w:lsdException w:name="Light Grid"/>
    <w:lsdException w:name="Medium Shading 1"/>
    <w:lsdException w:name="Medium Shading 2"/>
    <w:lsdException w:name="Medium List 1"/>
    <w:lsdException w:name="Medium List 2"/>
    <w:lsdException w:name="Medium Grid 1"/>
    <w:lsdException w:name="Medium Grid 2"/>
    <w:lsdException w:name="Medium Grid 3"/>
    <w:lsdException w:name="Dark List"/>
    <w:lsdException w:name="Colorful Shading"/>
    <w:lsdException w:name="Colorful List"/>
    <w:lsdException w:name="Colorful Grid"/>
    <w:lsdException w:name="Light Shading Accent 1"/>
    <w:lsdException w:name="Light List Accent 1"/>
    <w:lsdException w:name="Light Grid Accent 1"/>
    <w:lsdException w:name="Medium Shading 1 Accent 1"/>
    <w:lsdException w:name="Medium Shading 2 Accent 1"/>
    <w:lsdException w:name="Medium List 1 Accent 1"/>
    <w:lsdException w:name="Revision" w:semiHidden="1"/>
    <w:lsdException w:name="Medium List 2 Accent 1"/>
    <w:lsdException w:name="Medium Grid 1 Accent 1"/>
    <w:lsdException w:name="Medium Grid 2 Accent 1"/>
    <w:lsdException w:name="Medium Grid 3 Accent 1"/>
    <w:lsdException w:name="Dark List Accent 1"/>
    <w:lsdException w:name="Colorful Shading Accent 1"/>
    <w:lsdException w:name="Colorful List Accent 1"/>
    <w:lsdException w:name="Colorful Grid Accent 1"/>
    <w:lsdException w:name="Light Shading Accent 2"/>
    <w:lsdException w:name="Light List Accent 2"/>
    <w:lsdException w:name="Light Grid Accent 2"/>
    <w:lsdException w:name="Medium Shading 1 Accent 2"/>
    <w:lsdException w:name="Medium Shading 2 Accent 2"/>
    <w:lsdException w:name="Medium List 1 Accent 2"/>
    <w:lsdException w:name="Medium List 2 Accent 2"/>
    <w:lsdException w:name="Medium Grid 1 Accent 2"/>
    <w:lsdException w:name="Medium Grid 2 Accent 2"/>
    <w:lsdException w:name="Medium Grid 3 Accent 2"/>
    <w:lsdException w:name="Dark List Accent 2"/>
    <w:lsdException w:name="Colorful Shading Accent 2"/>
    <w:lsdException w:name="Colorful List Accent 2"/>
    <w:lsdException w:name="Colorful Grid Accent 2"/>
    <w:lsdException w:name="Light Shading Accent 3"/>
    <w:lsdException w:name="Light List Accent 3"/>
    <w:lsdException w:name="Light Grid Accent 3"/>
    <w:lsdException w:name="Medium Shading 1 Accent 3"/>
    <w:lsdException w:name="Medium Shading 2 Accent 3"/>
    <w:lsdException w:name="Medium List 1 Accent 3"/>
    <w:lsdException w:name="Medium List 2 Accent 3"/>
    <w:lsdException w:name="Medium Grid 1 Accent 3"/>
    <w:lsdException w:name="Medium Grid 2 Accent 3"/>
    <w:lsdException w:name="Medium Grid 3 Accent 3"/>
    <w:lsdException w:name="Dark List Accent 3"/>
    <w:lsdException w:name="Colorful Shading Accent 3"/>
    <w:lsdException w:name="Colorful List Accent 3"/>
    <w:lsdException w:name="Colorful Grid Accent 3"/>
    <w:lsdException w:name="Light Shading Accent 4"/>
    <w:lsdException w:name="Light List Accent 4"/>
    <w:lsdException w:name="Light Grid Accent 4"/>
    <w:lsdException w:name="Medium Shading 1 Accent 4"/>
    <w:lsdException w:name="Medium Shading 2 Accent 4"/>
    <w:lsdException w:name="Medium List 1 Accent 4"/>
    <w:lsdException w:name="Medium List 2 Accent 4"/>
    <w:lsdException w:name="Medium Grid 1 Accent 4"/>
    <w:lsdException w:name="Medium Grid 2 Accent 4"/>
    <w:lsdException w:name="Medium Grid 3 Accent 4"/>
    <w:lsdException w:name="Dark List Accent 4"/>
    <w:lsdException w:name="Colorful Shading Accent 4"/>
    <w:lsdException w:name="Colorful List Accent 4"/>
    <w:lsdException w:name="Colorful Grid Accent 4"/>
    <w:lsdException w:name="Light Shading Accent 5"/>
    <w:lsdException w:name="Light List Accent 5"/>
    <w:lsdException w:name="Light Grid Accent 5"/>
    <w:lsdException w:name="Medium Shading 1 Accent 5"/>
    <w:lsdException w:name="Medium Shading 2 Accent 5"/>
    <w:lsdException w:name="Medium List 1 Accent 5"/>
    <w:lsdException w:name="Medium List 2 Accent 5"/>
    <w:lsdException w:name="Medium Grid 1 Accent 5"/>
    <w:lsdException w:name="Medium Grid 2 Accent 5"/>
    <w:lsdException w:name="Medium Grid 3 Accent 5"/>
    <w:lsdException w:name="Dark List Accent 5"/>
    <w:lsdException w:name="Colorful Shading Accent 5"/>
    <w:lsdException w:name="Colorful List Accent 5"/>
    <w:lsdException w:name="Colorful Grid Accent 5"/>
    <w:lsdException w:name="Light Shading Accent 6"/>
    <w:lsdException w:name="Light List Accent 6"/>
    <w:lsdException w:name="Light Grid Accent 6"/>
    <w:lsdException w:name="Medium Shading 1 Accent 6"/>
    <w:lsdException w:name="Medium Shading 2 Accent 6"/>
    <w:lsdException w:name="Medium List 1 Accent 6"/>
    <w:lsdException w:name="Medium List 2 Accent 6"/>
    <w:lsdException w:name="Medium Grid 1 Accent 6"/>
    <w:lsdException w:name="Medium Grid 2 Accent 6"/>
    <w:lsdException w:name="Medium Grid 3 Accent 6"/>
    <w:lsdException w:name="Dark List Accent 6"/>
    <w:lsdException w:name="Colorful Shading Accent 6"/>
    <w:lsdException w:name="Colorful List Accent 6"/>
    <w:lsdException w:name="Colorful Grid Accent 6"/>
    <w:lsdException w:name="Bibliography" w:semiHidden="1" w:unhideWhenUsed="1"/>
    <w:lsdException w:name="TOC Heading" w:semiHidden="1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4A3277"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5B9BD5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5B9BD5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5B9BD5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5B9BD5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5B9BD5" w:themeColor="accent1"/>
      </w:pBdr>
      <w:spacing w:after="300"/>
      <w:contextualSpacing/>
    </w:pPr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323E4F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563C1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5B9BD5" w:themeColor="accent1"/>
      <w:sz w:val="18"/>
      <w:szCs w:val="18"/>
    </w:rPr>
  </w:style>
  <w:style w:type="paragraph" w:styleId="ae">
    <w:name w:val="Balloon Text"/>
    <w:basedOn w:val="a"/>
    <w:link w:val="af"/>
    <w:uiPriority w:val="99"/>
    <w:semiHidden/>
    <w:unhideWhenUsed/>
    <w:rsid w:val="002117B4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f">
    <w:name w:val="Текст выноски Знак"/>
    <w:basedOn w:val="a0"/>
    <w:link w:val="ae"/>
    <w:uiPriority w:val="99"/>
    <w:semiHidden/>
    <w:rsid w:val="002117B4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82</Pages>
  <Words>15824</Words>
  <Characters>90202</Characters>
  <Application>Microsoft Office Word</Application>
  <DocSecurity>0</DocSecurity>
  <Lines>751</Lines>
  <Paragraphs>211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105815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Admin</cp:lastModifiedBy>
  <cp:revision>5</cp:revision>
  <cp:lastPrinted>2025-09-23T12:11:00Z</cp:lastPrinted>
  <dcterms:created xsi:type="dcterms:W3CDTF">2025-09-22T07:29:00Z</dcterms:created>
  <dcterms:modified xsi:type="dcterms:W3CDTF">2025-10-13T16:35:00Z</dcterms:modified>
</cp:coreProperties>
</file>